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966D9" w14:textId="169B7E6A" w:rsidR="000C0984" w:rsidRPr="000C0984" w:rsidRDefault="00BE68CF" w:rsidP="000C0984">
      <w:pPr>
        <w:ind w:left="10" w:right="69" w:hanging="10"/>
        <w:jc w:val="center"/>
        <w:rPr>
          <w:rFonts w:ascii="Twinkl" w:hAnsi="Twinkl"/>
          <w:sz w:val="28"/>
        </w:rPr>
      </w:pPr>
      <w:r>
        <w:rPr>
          <w:rFonts w:ascii="Twinkl" w:hAnsi="Twinkl"/>
          <w:noProof/>
          <w:sz w:val="28"/>
        </w:rPr>
        <w:drawing>
          <wp:anchor distT="0" distB="0" distL="114300" distR="114300" simplePos="0" relativeHeight="251663360" behindDoc="0" locked="0" layoutInCell="1" allowOverlap="1" wp14:anchorId="5205FE37" wp14:editId="40D18417">
            <wp:simplePos x="0" y="0"/>
            <wp:positionH relativeFrom="column">
              <wp:posOffset>8851900</wp:posOffset>
            </wp:positionH>
            <wp:positionV relativeFrom="paragraph">
              <wp:posOffset>99060</wp:posOffset>
            </wp:positionV>
            <wp:extent cx="903605" cy="372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3605" cy="372745"/>
                    </a:xfrm>
                    <a:prstGeom prst="rect">
                      <a:avLst/>
                    </a:prstGeom>
                  </pic:spPr>
                </pic:pic>
              </a:graphicData>
            </a:graphic>
          </wp:anchor>
        </w:drawing>
      </w:r>
      <w:r w:rsidR="001F0294" w:rsidRPr="001F0294">
        <w:rPr>
          <w:rFonts w:ascii="Twinkl" w:hAnsi="Twinkl"/>
          <w:b/>
          <w:noProof/>
          <w:sz w:val="28"/>
        </w:rPr>
        <w:drawing>
          <wp:anchor distT="0" distB="0" distL="114300" distR="114300" simplePos="0" relativeHeight="251664384" behindDoc="0" locked="0" layoutInCell="1" allowOverlap="1" wp14:anchorId="503DAAEE" wp14:editId="5F80AB47">
            <wp:simplePos x="0" y="0"/>
            <wp:positionH relativeFrom="column">
              <wp:posOffset>-101600</wp:posOffset>
            </wp:positionH>
            <wp:positionV relativeFrom="paragraph">
              <wp:posOffset>0</wp:posOffset>
            </wp:positionV>
            <wp:extent cx="710565" cy="588010"/>
            <wp:effectExtent l="0" t="0" r="635" b="0"/>
            <wp:wrapSquare wrapText="bothSides"/>
            <wp:docPr id="9" name="Picture 8" descr="Logo, company name&#10;&#10;Description automatically generated">
              <a:extLst xmlns:a="http://schemas.openxmlformats.org/drawingml/2006/main">
                <a:ext uri="{FF2B5EF4-FFF2-40B4-BE49-F238E27FC236}">
                  <a16:creationId xmlns:a16="http://schemas.microsoft.com/office/drawing/2014/main" id="{07A1F04F-5F44-624E-B218-E9E1CBC4DE62}"/>
                </a:ext>
              </a:extLst>
            </wp:docPr>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07A1F04F-5F44-624E-B218-E9E1CBC4DE62}"/>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588010"/>
                    </a:xfrm>
                    <a:prstGeom prst="rect">
                      <a:avLst/>
                    </a:prstGeom>
                  </pic:spPr>
                </pic:pic>
              </a:graphicData>
            </a:graphic>
            <wp14:sizeRelH relativeFrom="page">
              <wp14:pctWidth>0</wp14:pctWidth>
            </wp14:sizeRelH>
            <wp14:sizeRelV relativeFrom="page">
              <wp14:pctHeight>0</wp14:pctHeight>
            </wp14:sizeRelV>
          </wp:anchor>
        </w:drawing>
      </w:r>
      <w:r w:rsidR="001F0294">
        <w:rPr>
          <w:rFonts w:ascii="Twinkl" w:hAnsi="Twinkl"/>
          <w:b/>
          <w:sz w:val="28"/>
        </w:rPr>
        <w:t>Leverington</w:t>
      </w:r>
      <w:r w:rsidR="00795714" w:rsidRPr="00795714">
        <w:rPr>
          <w:rFonts w:ascii="Twinkl" w:hAnsi="Twinkl"/>
          <w:b/>
          <w:sz w:val="28"/>
        </w:rPr>
        <w:t xml:space="preserve"> Primary Academy</w:t>
      </w:r>
      <w:r w:rsidR="00F26C94" w:rsidRPr="00795714">
        <w:rPr>
          <w:rFonts w:ascii="Twinkl" w:hAnsi="Twinkl"/>
          <w:b/>
          <w:sz w:val="28"/>
        </w:rPr>
        <w:t xml:space="preserve">  </w:t>
      </w:r>
    </w:p>
    <w:p w14:paraId="1E46CDFC" w14:textId="4582E581" w:rsidR="00192157" w:rsidRDefault="00390B3D" w:rsidP="00795714">
      <w:pPr>
        <w:ind w:right="1027"/>
        <w:jc w:val="center"/>
        <w:rPr>
          <w:rFonts w:ascii="Twinkl" w:hAnsi="Twinkl"/>
          <w:b/>
          <w:sz w:val="28"/>
          <w:szCs w:val="28"/>
        </w:rPr>
      </w:pPr>
      <w:r>
        <w:rPr>
          <w:rFonts w:ascii="Twinkl" w:hAnsi="Twinkl"/>
          <w:b/>
          <w:sz w:val="36"/>
          <w:szCs w:val="28"/>
        </w:rPr>
        <w:t>Literacy</w:t>
      </w:r>
      <w:r w:rsidR="00AD6782">
        <w:rPr>
          <w:rFonts w:ascii="Twinkl" w:hAnsi="Twinkl"/>
          <w:b/>
          <w:sz w:val="36"/>
          <w:szCs w:val="28"/>
        </w:rPr>
        <w:t xml:space="preserve"> Long Term Plan 2023-2024</w:t>
      </w:r>
      <w:r w:rsidR="00F26C94" w:rsidRPr="000C0984">
        <w:rPr>
          <w:rFonts w:ascii="Twinkl" w:hAnsi="Twinkl"/>
          <w:b/>
          <w:sz w:val="28"/>
          <w:szCs w:val="28"/>
        </w:rPr>
        <w:t xml:space="preserve"> </w:t>
      </w:r>
    </w:p>
    <w:p w14:paraId="1AF8D63D" w14:textId="3D38B68E" w:rsidR="000C0984" w:rsidRDefault="000C0984" w:rsidP="00795714">
      <w:pPr>
        <w:ind w:right="1027"/>
        <w:jc w:val="center"/>
        <w:rPr>
          <w:rFonts w:ascii="Twinkl" w:hAnsi="Twinkl"/>
          <w:b/>
          <w:sz w:val="28"/>
          <w:szCs w:val="28"/>
        </w:rPr>
      </w:pPr>
    </w:p>
    <w:tbl>
      <w:tblPr>
        <w:tblStyle w:val="TableGrid0"/>
        <w:tblW w:w="0" w:type="auto"/>
        <w:tblLook w:val="04A0" w:firstRow="1" w:lastRow="0" w:firstColumn="1" w:lastColumn="0" w:noHBand="0" w:noVBand="1"/>
      </w:tblPr>
      <w:tblGrid>
        <w:gridCol w:w="15176"/>
      </w:tblGrid>
      <w:tr w:rsidR="00CD00ED" w14:paraId="60A3AFBE" w14:textId="77777777" w:rsidTr="00326653">
        <w:tc>
          <w:tcPr>
            <w:tcW w:w="15176" w:type="dxa"/>
            <w:shd w:val="clear" w:color="auto" w:fill="BDD6EE" w:themeFill="accent1" w:themeFillTint="66"/>
          </w:tcPr>
          <w:p w14:paraId="086FAB8C" w14:textId="2DEDDFF9" w:rsidR="00326653" w:rsidRPr="007410CF" w:rsidRDefault="00326653" w:rsidP="007410CF">
            <w:pPr>
              <w:spacing w:after="196"/>
              <w:jc w:val="center"/>
              <w:rPr>
                <w:rFonts w:ascii="Twinkl" w:hAnsi="Twinkl"/>
                <w:b/>
                <w:bCs/>
                <w:u w:val="single"/>
              </w:rPr>
            </w:pPr>
            <w:r w:rsidRPr="007410CF">
              <w:rPr>
                <w:rFonts w:ascii="Twinkl" w:hAnsi="Twinkl"/>
                <w:b/>
                <w:bCs/>
                <w:u w:val="single"/>
              </w:rPr>
              <w:t>STATUTORY EDUCATIONAL PROGRAMME</w:t>
            </w:r>
          </w:p>
          <w:p w14:paraId="7804865E" w14:textId="18043FE7" w:rsidR="00326653" w:rsidRPr="00326653" w:rsidRDefault="00390B3D" w:rsidP="00326653">
            <w:pPr>
              <w:pStyle w:val="NoSpacing"/>
              <w:rPr>
                <w:rFonts w:ascii="Twinkl Light" w:hAnsi="Twinkl Light"/>
                <w:sz w:val="20"/>
                <w:szCs w:val="20"/>
              </w:rPr>
            </w:pPr>
            <w:r>
              <w:rPr>
                <w:rFonts w:ascii="Twinkl Light" w:hAnsi="Twinkl Light"/>
                <w:sz w:val="20"/>
                <w:szCs w:val="2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w:t>
            </w:r>
            <w:r w:rsidR="00917521">
              <w:rPr>
                <w:rFonts w:ascii="Twinkl Light" w:hAnsi="Twinkl Light"/>
                <w:sz w:val="20"/>
                <w:szCs w:val="20"/>
              </w:rPr>
              <w:t xml:space="preserve">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bl>
    <w:p w14:paraId="64FB4AFA" w14:textId="483CDAC0" w:rsidR="00192157" w:rsidRDefault="00192157">
      <w:pPr>
        <w:spacing w:after="196"/>
        <w:rPr>
          <w:rFonts w:ascii="Twinkl" w:hAnsi="Twinkl"/>
          <w:sz w:val="28"/>
          <w:szCs w:val="28"/>
        </w:rPr>
      </w:pPr>
    </w:p>
    <w:tbl>
      <w:tblPr>
        <w:tblStyle w:val="TableGrid0"/>
        <w:tblW w:w="0" w:type="auto"/>
        <w:tblLook w:val="04A0" w:firstRow="1" w:lastRow="0" w:firstColumn="1" w:lastColumn="0" w:noHBand="0" w:noVBand="1"/>
      </w:tblPr>
      <w:tblGrid>
        <w:gridCol w:w="2168"/>
        <w:gridCol w:w="2168"/>
        <w:gridCol w:w="2168"/>
        <w:gridCol w:w="2168"/>
        <w:gridCol w:w="2168"/>
        <w:gridCol w:w="2168"/>
        <w:gridCol w:w="2168"/>
      </w:tblGrid>
      <w:tr w:rsidR="002D7132" w14:paraId="7795EB60" w14:textId="77777777" w:rsidTr="00390B3D">
        <w:trPr>
          <w:trHeight w:val="98"/>
        </w:trPr>
        <w:tc>
          <w:tcPr>
            <w:tcW w:w="2168" w:type="dxa"/>
            <w:shd w:val="clear" w:color="auto" w:fill="FBE4D5" w:themeFill="accent2" w:themeFillTint="33"/>
          </w:tcPr>
          <w:p w14:paraId="6F5CF393" w14:textId="77777777" w:rsidR="002D7132" w:rsidRPr="00A13CEA" w:rsidRDefault="002D7132">
            <w:pPr>
              <w:spacing w:after="196"/>
              <w:rPr>
                <w:rFonts w:ascii="Twinkl Light" w:hAnsi="Twinkl Light"/>
              </w:rPr>
            </w:pPr>
          </w:p>
        </w:tc>
        <w:tc>
          <w:tcPr>
            <w:tcW w:w="2168" w:type="dxa"/>
            <w:shd w:val="clear" w:color="auto" w:fill="FBE4D5" w:themeFill="accent2" w:themeFillTint="33"/>
          </w:tcPr>
          <w:p w14:paraId="5BF9501A" w14:textId="035608F9" w:rsidR="002D7132" w:rsidRPr="00A13CEA" w:rsidRDefault="002D7132" w:rsidP="002D7132">
            <w:pPr>
              <w:spacing w:after="196"/>
              <w:jc w:val="center"/>
              <w:rPr>
                <w:rFonts w:ascii="Twinkl Light" w:hAnsi="Twinkl Light"/>
                <w:b/>
                <w:bCs/>
              </w:rPr>
            </w:pPr>
            <w:r w:rsidRPr="00A13CEA">
              <w:rPr>
                <w:rFonts w:ascii="Twinkl Light" w:hAnsi="Twinkl Light"/>
                <w:b/>
                <w:bCs/>
              </w:rPr>
              <w:t>Autumn 1</w:t>
            </w:r>
          </w:p>
        </w:tc>
        <w:tc>
          <w:tcPr>
            <w:tcW w:w="2168" w:type="dxa"/>
            <w:shd w:val="clear" w:color="auto" w:fill="FBE4D5" w:themeFill="accent2" w:themeFillTint="33"/>
          </w:tcPr>
          <w:p w14:paraId="0682DF79" w14:textId="5B5F2AF4" w:rsidR="002D7132" w:rsidRPr="00A13CEA" w:rsidRDefault="002D7132" w:rsidP="002D7132">
            <w:pPr>
              <w:spacing w:after="196"/>
              <w:jc w:val="center"/>
              <w:rPr>
                <w:rFonts w:ascii="Twinkl Light" w:hAnsi="Twinkl Light"/>
                <w:b/>
                <w:bCs/>
              </w:rPr>
            </w:pPr>
            <w:r w:rsidRPr="00A13CEA">
              <w:rPr>
                <w:rFonts w:ascii="Twinkl Light" w:hAnsi="Twinkl Light"/>
                <w:b/>
                <w:bCs/>
              </w:rPr>
              <w:t>Autumn 2</w:t>
            </w:r>
          </w:p>
        </w:tc>
        <w:tc>
          <w:tcPr>
            <w:tcW w:w="2168" w:type="dxa"/>
            <w:shd w:val="clear" w:color="auto" w:fill="FBE4D5" w:themeFill="accent2" w:themeFillTint="33"/>
          </w:tcPr>
          <w:p w14:paraId="65C3D941" w14:textId="78BBEA08" w:rsidR="002D7132" w:rsidRPr="00A13CEA" w:rsidRDefault="002D7132" w:rsidP="002D7132">
            <w:pPr>
              <w:spacing w:after="196"/>
              <w:jc w:val="center"/>
              <w:rPr>
                <w:rFonts w:ascii="Twinkl Light" w:hAnsi="Twinkl Light"/>
                <w:b/>
                <w:bCs/>
              </w:rPr>
            </w:pPr>
            <w:r w:rsidRPr="00A13CEA">
              <w:rPr>
                <w:rFonts w:ascii="Twinkl Light" w:hAnsi="Twinkl Light"/>
                <w:b/>
                <w:bCs/>
              </w:rPr>
              <w:t>Spring 1</w:t>
            </w:r>
          </w:p>
        </w:tc>
        <w:tc>
          <w:tcPr>
            <w:tcW w:w="2168" w:type="dxa"/>
            <w:shd w:val="clear" w:color="auto" w:fill="FBE4D5" w:themeFill="accent2" w:themeFillTint="33"/>
          </w:tcPr>
          <w:p w14:paraId="25728A93" w14:textId="03184295" w:rsidR="002D7132" w:rsidRPr="00A13CEA" w:rsidRDefault="002D7132" w:rsidP="002D7132">
            <w:pPr>
              <w:spacing w:after="196"/>
              <w:jc w:val="center"/>
              <w:rPr>
                <w:rFonts w:ascii="Twinkl Light" w:hAnsi="Twinkl Light"/>
                <w:b/>
                <w:bCs/>
              </w:rPr>
            </w:pPr>
            <w:r w:rsidRPr="00A13CEA">
              <w:rPr>
                <w:rFonts w:ascii="Twinkl Light" w:hAnsi="Twinkl Light"/>
                <w:b/>
                <w:bCs/>
              </w:rPr>
              <w:t>Spring 2</w:t>
            </w:r>
          </w:p>
        </w:tc>
        <w:tc>
          <w:tcPr>
            <w:tcW w:w="2168" w:type="dxa"/>
            <w:shd w:val="clear" w:color="auto" w:fill="FBE4D5" w:themeFill="accent2" w:themeFillTint="33"/>
          </w:tcPr>
          <w:p w14:paraId="363AFBD3" w14:textId="6BDC78F0" w:rsidR="002D7132" w:rsidRPr="00A13CEA" w:rsidRDefault="002D7132" w:rsidP="002D7132">
            <w:pPr>
              <w:spacing w:after="196"/>
              <w:jc w:val="center"/>
              <w:rPr>
                <w:rFonts w:ascii="Twinkl Light" w:hAnsi="Twinkl Light"/>
                <w:b/>
                <w:bCs/>
              </w:rPr>
            </w:pPr>
            <w:r w:rsidRPr="00A13CEA">
              <w:rPr>
                <w:rFonts w:ascii="Twinkl Light" w:hAnsi="Twinkl Light"/>
                <w:b/>
                <w:bCs/>
              </w:rPr>
              <w:t>Summer 1</w:t>
            </w:r>
          </w:p>
        </w:tc>
        <w:tc>
          <w:tcPr>
            <w:tcW w:w="2168" w:type="dxa"/>
            <w:shd w:val="clear" w:color="auto" w:fill="FBE4D5" w:themeFill="accent2" w:themeFillTint="33"/>
          </w:tcPr>
          <w:p w14:paraId="0FDBA000" w14:textId="660E1A94" w:rsidR="002D7132" w:rsidRPr="00A13CEA" w:rsidRDefault="002D7132" w:rsidP="002D7132">
            <w:pPr>
              <w:spacing w:after="196"/>
              <w:jc w:val="center"/>
              <w:rPr>
                <w:rFonts w:ascii="Twinkl Light" w:hAnsi="Twinkl Light"/>
                <w:b/>
                <w:bCs/>
              </w:rPr>
            </w:pPr>
            <w:r w:rsidRPr="00A13CEA">
              <w:rPr>
                <w:rFonts w:ascii="Twinkl Light" w:hAnsi="Twinkl Light"/>
                <w:b/>
                <w:bCs/>
              </w:rPr>
              <w:t>Summer 2</w:t>
            </w:r>
          </w:p>
        </w:tc>
      </w:tr>
      <w:tr w:rsidR="00597C0D" w14:paraId="2FF4CDD0" w14:textId="77777777" w:rsidTr="00390B3D">
        <w:tc>
          <w:tcPr>
            <w:tcW w:w="2168" w:type="dxa"/>
            <w:shd w:val="clear" w:color="auto" w:fill="FBE4D5" w:themeFill="accent2" w:themeFillTint="33"/>
          </w:tcPr>
          <w:p w14:paraId="4D73B7BD" w14:textId="5FEAFB20" w:rsidR="00597C0D" w:rsidRPr="0093695B" w:rsidRDefault="00597C0D" w:rsidP="00597C0D">
            <w:pPr>
              <w:pStyle w:val="NoSpacing"/>
              <w:jc w:val="center"/>
              <w:rPr>
                <w:rFonts w:ascii="Twinkl Light" w:hAnsi="Twinkl Light"/>
                <w:b/>
                <w:bCs/>
                <w:sz w:val="20"/>
                <w:szCs w:val="20"/>
              </w:rPr>
            </w:pPr>
            <w:r w:rsidRPr="0093695B">
              <w:rPr>
                <w:rFonts w:ascii="Twinkl Light" w:hAnsi="Twinkl Light"/>
                <w:b/>
                <w:bCs/>
                <w:sz w:val="20"/>
                <w:szCs w:val="20"/>
              </w:rPr>
              <w:t>Possible themes, interests, lines of enquiry</w:t>
            </w:r>
          </w:p>
        </w:tc>
        <w:tc>
          <w:tcPr>
            <w:tcW w:w="2168" w:type="dxa"/>
          </w:tcPr>
          <w:p w14:paraId="0A84510E" w14:textId="3BE936DB"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My Family and Me</w:t>
            </w:r>
          </w:p>
          <w:p w14:paraId="7CEA4AD1" w14:textId="111ADE98"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People Who Help Us</w:t>
            </w:r>
          </w:p>
          <w:p w14:paraId="3354F18A" w14:textId="3A2E57E4"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Nursery Rhymes</w:t>
            </w:r>
          </w:p>
          <w:p w14:paraId="6EC3AF3C" w14:textId="77777777"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Autumn</w:t>
            </w:r>
          </w:p>
          <w:p w14:paraId="6B5C9CDB" w14:textId="13366E4E"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Harvest (Pumpkins)</w:t>
            </w:r>
          </w:p>
        </w:tc>
        <w:tc>
          <w:tcPr>
            <w:tcW w:w="2168" w:type="dxa"/>
          </w:tcPr>
          <w:p w14:paraId="628EC958" w14:textId="77777777"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Bonfire Night</w:t>
            </w:r>
          </w:p>
          <w:p w14:paraId="13138879" w14:textId="77777777"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Diwali</w:t>
            </w:r>
          </w:p>
          <w:p w14:paraId="5AFA7D89" w14:textId="200EB7F6"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Christmas around the World</w:t>
            </w:r>
          </w:p>
        </w:tc>
        <w:tc>
          <w:tcPr>
            <w:tcW w:w="2168" w:type="dxa"/>
          </w:tcPr>
          <w:p w14:paraId="2CC3E180" w14:textId="6F8D629A"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Winter</w:t>
            </w:r>
          </w:p>
          <w:p w14:paraId="56AED3E6" w14:textId="0A990E3D"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Space</w:t>
            </w:r>
          </w:p>
        </w:tc>
        <w:tc>
          <w:tcPr>
            <w:tcW w:w="2168" w:type="dxa"/>
          </w:tcPr>
          <w:p w14:paraId="539FC0BC" w14:textId="73BE76AC"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Growing and Changing</w:t>
            </w:r>
          </w:p>
          <w:p w14:paraId="37036421" w14:textId="2B0E0342"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Farm animals</w:t>
            </w:r>
          </w:p>
          <w:p w14:paraId="242B13FE" w14:textId="77777777"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Spring</w:t>
            </w:r>
          </w:p>
          <w:p w14:paraId="0C040450" w14:textId="75C05CBB" w:rsidR="00597C0D" w:rsidRPr="0093695B" w:rsidRDefault="00597C0D" w:rsidP="00597C0D">
            <w:pPr>
              <w:pStyle w:val="NoSpacing"/>
              <w:jc w:val="center"/>
              <w:rPr>
                <w:rFonts w:ascii="Twinkl Light" w:hAnsi="Twinkl Light"/>
                <w:sz w:val="20"/>
                <w:szCs w:val="20"/>
              </w:rPr>
            </w:pPr>
            <w:r w:rsidRPr="0093695B">
              <w:rPr>
                <w:rFonts w:ascii="Twinkl Light" w:hAnsi="Twinkl Light"/>
                <w:sz w:val="20"/>
                <w:szCs w:val="20"/>
              </w:rPr>
              <w:t>Plants</w:t>
            </w:r>
          </w:p>
        </w:tc>
        <w:tc>
          <w:tcPr>
            <w:tcW w:w="2168" w:type="dxa"/>
          </w:tcPr>
          <w:p w14:paraId="10571B55" w14:textId="77777777" w:rsidR="00597C0D" w:rsidRPr="00246A87" w:rsidRDefault="00597C0D" w:rsidP="00597C0D">
            <w:pPr>
              <w:pStyle w:val="NoSpacing"/>
              <w:jc w:val="center"/>
              <w:rPr>
                <w:rFonts w:ascii="Twinkl Light" w:hAnsi="Twinkl Light"/>
                <w:sz w:val="18"/>
                <w:szCs w:val="18"/>
              </w:rPr>
            </w:pPr>
            <w:r w:rsidRPr="00246A87">
              <w:rPr>
                <w:rFonts w:ascii="Twinkl Light" w:hAnsi="Twinkl Light"/>
                <w:sz w:val="18"/>
                <w:szCs w:val="18"/>
              </w:rPr>
              <w:t>Transport</w:t>
            </w:r>
          </w:p>
          <w:p w14:paraId="112617CE" w14:textId="6FB26D0A" w:rsidR="00597C0D" w:rsidRPr="0093695B" w:rsidRDefault="00597C0D" w:rsidP="00597C0D">
            <w:pPr>
              <w:pStyle w:val="NoSpacing"/>
              <w:jc w:val="center"/>
              <w:rPr>
                <w:rFonts w:ascii="Twinkl Light" w:hAnsi="Twinkl Light"/>
                <w:sz w:val="20"/>
                <w:szCs w:val="20"/>
              </w:rPr>
            </w:pPr>
          </w:p>
        </w:tc>
        <w:tc>
          <w:tcPr>
            <w:tcW w:w="2168" w:type="dxa"/>
          </w:tcPr>
          <w:p w14:paraId="012624ED" w14:textId="77777777" w:rsidR="00597C0D" w:rsidRPr="00246A87" w:rsidRDefault="00597C0D" w:rsidP="00597C0D">
            <w:pPr>
              <w:pStyle w:val="NoSpacing"/>
              <w:jc w:val="center"/>
              <w:rPr>
                <w:rFonts w:ascii="Twinkl Light" w:hAnsi="Twinkl Light"/>
                <w:sz w:val="18"/>
                <w:szCs w:val="18"/>
              </w:rPr>
            </w:pPr>
            <w:r w:rsidRPr="00246A87">
              <w:rPr>
                <w:rFonts w:ascii="Twinkl Light" w:hAnsi="Twinkl Light"/>
                <w:sz w:val="18"/>
                <w:szCs w:val="18"/>
              </w:rPr>
              <w:t>Summer</w:t>
            </w:r>
          </w:p>
          <w:p w14:paraId="2F63497A" w14:textId="77777777" w:rsidR="00597C0D" w:rsidRPr="00246A87" w:rsidRDefault="00597C0D" w:rsidP="00597C0D">
            <w:pPr>
              <w:pStyle w:val="NoSpacing"/>
              <w:jc w:val="center"/>
              <w:rPr>
                <w:rFonts w:ascii="Twinkl Light" w:hAnsi="Twinkl Light"/>
                <w:sz w:val="18"/>
                <w:szCs w:val="18"/>
              </w:rPr>
            </w:pPr>
            <w:proofErr w:type="spellStart"/>
            <w:r w:rsidRPr="00246A87">
              <w:rPr>
                <w:rFonts w:ascii="Twinkl Light" w:hAnsi="Twinkl Light"/>
                <w:sz w:val="18"/>
                <w:szCs w:val="18"/>
              </w:rPr>
              <w:t>Minibeasts</w:t>
            </w:r>
            <w:proofErr w:type="spellEnd"/>
          </w:p>
          <w:p w14:paraId="0F069BB3" w14:textId="77777777" w:rsidR="00597C0D" w:rsidRDefault="00597C0D" w:rsidP="00597C0D">
            <w:pPr>
              <w:pStyle w:val="NoSpacing"/>
              <w:jc w:val="center"/>
              <w:rPr>
                <w:rFonts w:ascii="Twinkl Light" w:hAnsi="Twinkl Light"/>
                <w:sz w:val="18"/>
                <w:szCs w:val="18"/>
              </w:rPr>
            </w:pPr>
            <w:proofErr w:type="spellStart"/>
            <w:r w:rsidRPr="00246A87">
              <w:rPr>
                <w:rFonts w:ascii="Twinkl Light" w:hAnsi="Twinkl Light"/>
                <w:sz w:val="18"/>
                <w:szCs w:val="18"/>
              </w:rPr>
              <w:t>Rockpools</w:t>
            </w:r>
            <w:proofErr w:type="spellEnd"/>
            <w:r w:rsidRPr="00246A87">
              <w:rPr>
                <w:rFonts w:ascii="Twinkl Light" w:hAnsi="Twinkl Light"/>
                <w:sz w:val="18"/>
                <w:szCs w:val="18"/>
              </w:rPr>
              <w:t>/Seaside</w:t>
            </w:r>
          </w:p>
          <w:p w14:paraId="0B8FE0DC" w14:textId="77777777" w:rsidR="00597C0D" w:rsidRPr="00246A87" w:rsidRDefault="00597C0D" w:rsidP="00597C0D">
            <w:pPr>
              <w:pStyle w:val="NoSpacing"/>
              <w:jc w:val="center"/>
              <w:rPr>
                <w:rFonts w:ascii="Twinkl Light" w:hAnsi="Twinkl Light"/>
                <w:sz w:val="18"/>
                <w:szCs w:val="18"/>
              </w:rPr>
            </w:pPr>
            <w:r w:rsidRPr="00246A87">
              <w:rPr>
                <w:rFonts w:ascii="Twinkl Light" w:hAnsi="Twinkl Light"/>
                <w:sz w:val="18"/>
                <w:szCs w:val="18"/>
              </w:rPr>
              <w:t>Life cycles – butterflies, beans, sunflower</w:t>
            </w:r>
          </w:p>
          <w:p w14:paraId="7D6BE9C9" w14:textId="78C037B5" w:rsidR="00597C0D" w:rsidRPr="0093695B" w:rsidRDefault="00597C0D" w:rsidP="00597C0D">
            <w:pPr>
              <w:pStyle w:val="NoSpacing"/>
              <w:jc w:val="center"/>
              <w:rPr>
                <w:rFonts w:ascii="Twinkl Light" w:hAnsi="Twinkl Light"/>
                <w:sz w:val="20"/>
                <w:szCs w:val="20"/>
              </w:rPr>
            </w:pPr>
          </w:p>
        </w:tc>
      </w:tr>
      <w:tr w:rsidR="00597C0D" w14:paraId="34DDD751" w14:textId="77777777" w:rsidTr="00390B3D">
        <w:tc>
          <w:tcPr>
            <w:tcW w:w="2168" w:type="dxa"/>
            <w:shd w:val="clear" w:color="auto" w:fill="FBE4D5" w:themeFill="accent2" w:themeFillTint="33"/>
          </w:tcPr>
          <w:p w14:paraId="5D887FE6" w14:textId="7D2B2929" w:rsidR="00597C0D" w:rsidRPr="0093695B" w:rsidRDefault="00597C0D" w:rsidP="00597C0D">
            <w:pPr>
              <w:pStyle w:val="NoSpacing"/>
              <w:jc w:val="center"/>
              <w:rPr>
                <w:rFonts w:ascii="Twinkl Light" w:hAnsi="Twinkl Light"/>
                <w:b/>
                <w:bCs/>
                <w:sz w:val="20"/>
                <w:szCs w:val="20"/>
              </w:rPr>
            </w:pPr>
            <w:r w:rsidRPr="0093695B">
              <w:rPr>
                <w:rFonts w:ascii="Twinkl Light" w:hAnsi="Twinkl Light"/>
                <w:b/>
                <w:bCs/>
                <w:sz w:val="20"/>
                <w:szCs w:val="20"/>
              </w:rPr>
              <w:t>Celebrations and experiences</w:t>
            </w:r>
          </w:p>
        </w:tc>
        <w:tc>
          <w:tcPr>
            <w:tcW w:w="2168" w:type="dxa"/>
          </w:tcPr>
          <w:p w14:paraId="589F8481" w14:textId="1A8E10C6"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Harvest festival</w:t>
            </w:r>
          </w:p>
        </w:tc>
        <w:tc>
          <w:tcPr>
            <w:tcW w:w="2168" w:type="dxa"/>
          </w:tcPr>
          <w:p w14:paraId="0EF42E0E"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Diwali</w:t>
            </w:r>
          </w:p>
          <w:p w14:paraId="199206B0"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Bonfire Night</w:t>
            </w:r>
          </w:p>
          <w:p w14:paraId="77020969"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Children In Need</w:t>
            </w:r>
          </w:p>
          <w:p w14:paraId="51AC0AE1"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Fire service visit</w:t>
            </w:r>
          </w:p>
          <w:p w14:paraId="369E1AD4"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Remembrance Day</w:t>
            </w:r>
          </w:p>
          <w:p w14:paraId="7AAB1C8E" w14:textId="2A58C67D"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Christmas</w:t>
            </w:r>
          </w:p>
        </w:tc>
        <w:tc>
          <w:tcPr>
            <w:tcW w:w="2168" w:type="dxa"/>
          </w:tcPr>
          <w:p w14:paraId="57DAC678"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Chinese New Year</w:t>
            </w:r>
          </w:p>
          <w:p w14:paraId="11736FAC" w14:textId="064AEDEF"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Valentine’s Day</w:t>
            </w:r>
          </w:p>
        </w:tc>
        <w:tc>
          <w:tcPr>
            <w:tcW w:w="2168" w:type="dxa"/>
          </w:tcPr>
          <w:p w14:paraId="7A6BBF61" w14:textId="5C07843A"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World Book Day</w:t>
            </w:r>
          </w:p>
          <w:p w14:paraId="37A8AD35" w14:textId="22B844A1"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Mothering Sunday</w:t>
            </w:r>
          </w:p>
          <w:p w14:paraId="40AD434F" w14:textId="7777777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Pancake Day</w:t>
            </w:r>
          </w:p>
          <w:p w14:paraId="148FC52C" w14:textId="14B90E2E"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Easter</w:t>
            </w:r>
          </w:p>
        </w:tc>
        <w:tc>
          <w:tcPr>
            <w:tcW w:w="2168" w:type="dxa"/>
          </w:tcPr>
          <w:p w14:paraId="6A8BD87D" w14:textId="2D4E1699" w:rsidR="00597C0D" w:rsidRPr="00A13CEA" w:rsidRDefault="00597C0D" w:rsidP="00597C0D">
            <w:pPr>
              <w:pStyle w:val="NoSpacing"/>
              <w:jc w:val="center"/>
              <w:rPr>
                <w:rFonts w:ascii="Twinkl Light" w:hAnsi="Twinkl Light"/>
                <w:sz w:val="18"/>
                <w:szCs w:val="18"/>
              </w:rPr>
            </w:pPr>
            <w:r>
              <w:rPr>
                <w:rFonts w:ascii="Twinkl Light" w:hAnsi="Twinkl Light"/>
                <w:sz w:val="18"/>
                <w:szCs w:val="18"/>
              </w:rPr>
              <w:t>Transport in our local area</w:t>
            </w:r>
          </w:p>
        </w:tc>
        <w:tc>
          <w:tcPr>
            <w:tcW w:w="2168" w:type="dxa"/>
          </w:tcPr>
          <w:p w14:paraId="11FD1365" w14:textId="27C5A5D7" w:rsidR="00597C0D" w:rsidRPr="00A13CEA" w:rsidRDefault="00597C0D" w:rsidP="00597C0D">
            <w:pPr>
              <w:pStyle w:val="NoSpacing"/>
              <w:jc w:val="center"/>
              <w:rPr>
                <w:rFonts w:ascii="Twinkl Light" w:hAnsi="Twinkl Light"/>
                <w:sz w:val="18"/>
                <w:szCs w:val="18"/>
              </w:rPr>
            </w:pPr>
            <w:r w:rsidRPr="00A13CEA">
              <w:rPr>
                <w:rFonts w:ascii="Twinkl Light" w:hAnsi="Twinkl Light"/>
                <w:sz w:val="18"/>
                <w:szCs w:val="18"/>
              </w:rPr>
              <w:t>Butterfly garden</w:t>
            </w:r>
          </w:p>
        </w:tc>
      </w:tr>
      <w:tr w:rsidR="00EB4E46" w14:paraId="7FABF631" w14:textId="77777777" w:rsidTr="00390B3D">
        <w:tc>
          <w:tcPr>
            <w:tcW w:w="2168" w:type="dxa"/>
            <w:shd w:val="clear" w:color="auto" w:fill="FBE4D5" w:themeFill="accent2" w:themeFillTint="33"/>
          </w:tcPr>
          <w:p w14:paraId="2B961642" w14:textId="6226B299" w:rsidR="00EB4E46" w:rsidRDefault="00EB4E46" w:rsidP="00223A23">
            <w:pPr>
              <w:pStyle w:val="NoSpacing"/>
              <w:jc w:val="center"/>
              <w:rPr>
                <w:rFonts w:ascii="Twinkl Light" w:hAnsi="Twinkl Light"/>
                <w:b/>
                <w:bCs/>
                <w:sz w:val="20"/>
                <w:szCs w:val="20"/>
              </w:rPr>
            </w:pPr>
            <w:r>
              <w:rPr>
                <w:rFonts w:ascii="Twinkl Light" w:hAnsi="Twinkl Light"/>
                <w:b/>
                <w:bCs/>
                <w:sz w:val="20"/>
                <w:szCs w:val="20"/>
              </w:rPr>
              <w:t>Suggested texts</w:t>
            </w:r>
          </w:p>
        </w:tc>
        <w:tc>
          <w:tcPr>
            <w:tcW w:w="2168" w:type="dxa"/>
          </w:tcPr>
          <w:p w14:paraId="57D5C642" w14:textId="77777777" w:rsidR="009E085D" w:rsidRDefault="00597C0D" w:rsidP="00EB4E46">
            <w:pPr>
              <w:pStyle w:val="NoSpacing"/>
              <w:rPr>
                <w:rFonts w:ascii="Twinkl Light" w:hAnsi="Twinkl Light"/>
                <w:sz w:val="18"/>
                <w:szCs w:val="18"/>
              </w:rPr>
            </w:pPr>
            <w:r>
              <w:rPr>
                <w:rFonts w:ascii="Twinkl Light" w:hAnsi="Twinkl Light"/>
                <w:sz w:val="18"/>
                <w:szCs w:val="18"/>
              </w:rPr>
              <w:t>The Colour Monster</w:t>
            </w:r>
          </w:p>
          <w:p w14:paraId="3091EB51" w14:textId="77777777" w:rsidR="00597C0D" w:rsidRDefault="00597C0D" w:rsidP="00EB4E46">
            <w:pPr>
              <w:pStyle w:val="NoSpacing"/>
              <w:rPr>
                <w:rFonts w:ascii="Twinkl Light" w:hAnsi="Twinkl Light"/>
                <w:sz w:val="18"/>
                <w:szCs w:val="18"/>
              </w:rPr>
            </w:pPr>
            <w:r>
              <w:rPr>
                <w:rFonts w:ascii="Twinkl Light" w:hAnsi="Twinkl Light"/>
                <w:sz w:val="18"/>
                <w:szCs w:val="18"/>
              </w:rPr>
              <w:t>Bloom</w:t>
            </w:r>
          </w:p>
          <w:p w14:paraId="657F78C2" w14:textId="77777777" w:rsidR="00597C0D" w:rsidRDefault="00597C0D" w:rsidP="00EB4E46">
            <w:pPr>
              <w:pStyle w:val="NoSpacing"/>
              <w:rPr>
                <w:rFonts w:ascii="Twinkl Light" w:hAnsi="Twinkl Light"/>
                <w:sz w:val="18"/>
                <w:szCs w:val="18"/>
              </w:rPr>
            </w:pPr>
            <w:r>
              <w:rPr>
                <w:rFonts w:ascii="Twinkl Light" w:hAnsi="Twinkl Light"/>
                <w:sz w:val="18"/>
                <w:szCs w:val="18"/>
              </w:rPr>
              <w:t>Kipper’s Birthday</w:t>
            </w:r>
          </w:p>
          <w:p w14:paraId="27D0575E" w14:textId="77777777" w:rsidR="00597C0D" w:rsidRDefault="00597C0D" w:rsidP="00EB4E46">
            <w:pPr>
              <w:pStyle w:val="NoSpacing"/>
              <w:rPr>
                <w:rFonts w:ascii="Twinkl Light" w:hAnsi="Twinkl Light"/>
                <w:sz w:val="18"/>
                <w:szCs w:val="18"/>
              </w:rPr>
            </w:pPr>
            <w:r>
              <w:rPr>
                <w:rFonts w:ascii="Twinkl Light" w:hAnsi="Twinkl Light"/>
                <w:sz w:val="18"/>
                <w:szCs w:val="18"/>
              </w:rPr>
              <w:t>Little Red Hen</w:t>
            </w:r>
          </w:p>
          <w:p w14:paraId="6E7D348E" w14:textId="77777777" w:rsidR="00597C0D" w:rsidRDefault="00597C0D" w:rsidP="00EB4E46">
            <w:pPr>
              <w:pStyle w:val="NoSpacing"/>
              <w:rPr>
                <w:rFonts w:ascii="Twinkl Light" w:hAnsi="Twinkl Light"/>
                <w:sz w:val="18"/>
                <w:szCs w:val="18"/>
              </w:rPr>
            </w:pPr>
            <w:r>
              <w:rPr>
                <w:rFonts w:ascii="Twinkl Light" w:hAnsi="Twinkl Light"/>
                <w:sz w:val="18"/>
                <w:szCs w:val="18"/>
              </w:rPr>
              <w:t xml:space="preserve">Mrs </w:t>
            </w:r>
            <w:proofErr w:type="spellStart"/>
            <w:r>
              <w:rPr>
                <w:rFonts w:ascii="Twinkl Light" w:hAnsi="Twinkl Light"/>
                <w:sz w:val="18"/>
                <w:szCs w:val="18"/>
              </w:rPr>
              <w:t>Mopple’s</w:t>
            </w:r>
            <w:proofErr w:type="spellEnd"/>
            <w:r>
              <w:rPr>
                <w:rFonts w:ascii="Twinkl Light" w:hAnsi="Twinkl Light"/>
                <w:sz w:val="18"/>
                <w:szCs w:val="18"/>
              </w:rPr>
              <w:t xml:space="preserve"> Washing Line</w:t>
            </w:r>
          </w:p>
          <w:p w14:paraId="662FBCCB" w14:textId="77777777" w:rsidR="00597C0D" w:rsidRDefault="00597C0D" w:rsidP="00EB4E46">
            <w:pPr>
              <w:pStyle w:val="NoSpacing"/>
              <w:rPr>
                <w:rFonts w:ascii="Twinkl Light" w:hAnsi="Twinkl Light"/>
                <w:sz w:val="18"/>
                <w:szCs w:val="18"/>
              </w:rPr>
            </w:pPr>
            <w:r>
              <w:rPr>
                <w:rFonts w:ascii="Twinkl Light" w:hAnsi="Twinkl Light"/>
                <w:sz w:val="18"/>
                <w:szCs w:val="18"/>
              </w:rPr>
              <w:t>Goldilocks</w:t>
            </w:r>
          </w:p>
          <w:p w14:paraId="37E0AF87" w14:textId="166B7EA0" w:rsidR="00597C0D" w:rsidRPr="00A13CEA" w:rsidRDefault="00597C0D" w:rsidP="00EB4E46">
            <w:pPr>
              <w:pStyle w:val="NoSpacing"/>
              <w:rPr>
                <w:rFonts w:ascii="Twinkl Light" w:hAnsi="Twinkl Light"/>
                <w:sz w:val="18"/>
                <w:szCs w:val="18"/>
              </w:rPr>
            </w:pPr>
          </w:p>
        </w:tc>
        <w:tc>
          <w:tcPr>
            <w:tcW w:w="2168" w:type="dxa"/>
          </w:tcPr>
          <w:p w14:paraId="34E5807D" w14:textId="77777777" w:rsidR="00597C0D" w:rsidRDefault="00597C0D" w:rsidP="00597C0D">
            <w:pPr>
              <w:pStyle w:val="NoSpacing"/>
              <w:rPr>
                <w:rFonts w:ascii="Twinkl Light" w:hAnsi="Twinkl Light"/>
                <w:sz w:val="18"/>
                <w:szCs w:val="18"/>
              </w:rPr>
            </w:pPr>
            <w:r>
              <w:rPr>
                <w:rFonts w:ascii="Twinkl Light" w:hAnsi="Twinkl Light"/>
                <w:sz w:val="18"/>
                <w:szCs w:val="18"/>
              </w:rPr>
              <w:t>The Tiger Who Came to Tea</w:t>
            </w:r>
          </w:p>
          <w:p w14:paraId="637F165F" w14:textId="77777777" w:rsidR="00597C0D" w:rsidRDefault="00597C0D" w:rsidP="00597C0D">
            <w:pPr>
              <w:pStyle w:val="NoSpacing"/>
              <w:rPr>
                <w:rFonts w:ascii="Twinkl Light" w:hAnsi="Twinkl Light"/>
                <w:sz w:val="18"/>
                <w:szCs w:val="18"/>
              </w:rPr>
            </w:pPr>
            <w:r>
              <w:rPr>
                <w:rFonts w:ascii="Twinkl Light" w:hAnsi="Twinkl Light"/>
                <w:sz w:val="18"/>
                <w:szCs w:val="18"/>
              </w:rPr>
              <w:t xml:space="preserve">The Gigantic </w:t>
            </w:r>
            <w:proofErr w:type="spellStart"/>
            <w:r>
              <w:rPr>
                <w:rFonts w:ascii="Twinkl Light" w:hAnsi="Twinkl Light"/>
                <w:sz w:val="18"/>
                <w:szCs w:val="18"/>
              </w:rPr>
              <w:t>Turmip</w:t>
            </w:r>
            <w:proofErr w:type="spellEnd"/>
          </w:p>
          <w:p w14:paraId="1D8A27FC" w14:textId="77777777" w:rsidR="00597C0D" w:rsidRDefault="00597C0D" w:rsidP="00597C0D">
            <w:pPr>
              <w:pStyle w:val="NoSpacing"/>
              <w:rPr>
                <w:rFonts w:ascii="Twinkl Light" w:hAnsi="Twinkl Light"/>
                <w:sz w:val="18"/>
                <w:szCs w:val="18"/>
              </w:rPr>
            </w:pPr>
            <w:r>
              <w:rPr>
                <w:rFonts w:ascii="Twinkl Light" w:hAnsi="Twinkl Light"/>
                <w:sz w:val="18"/>
                <w:szCs w:val="18"/>
              </w:rPr>
              <w:t>The Gingerbread Man</w:t>
            </w:r>
          </w:p>
          <w:p w14:paraId="582CB07C" w14:textId="77777777" w:rsidR="00597C0D" w:rsidRDefault="00597C0D" w:rsidP="00597C0D">
            <w:pPr>
              <w:pStyle w:val="NoSpacing"/>
              <w:rPr>
                <w:rFonts w:ascii="Twinkl Light" w:hAnsi="Twinkl Light"/>
                <w:sz w:val="18"/>
                <w:szCs w:val="18"/>
              </w:rPr>
            </w:pPr>
            <w:r>
              <w:rPr>
                <w:rFonts w:ascii="Twinkl Light" w:hAnsi="Twinkl Light"/>
                <w:sz w:val="18"/>
                <w:szCs w:val="18"/>
              </w:rPr>
              <w:t>Penguin</w:t>
            </w:r>
          </w:p>
          <w:p w14:paraId="41BAA7CF" w14:textId="280E067C" w:rsidR="00D57438" w:rsidRPr="00A13CEA" w:rsidRDefault="00597C0D" w:rsidP="00597C0D">
            <w:pPr>
              <w:pStyle w:val="NoSpacing"/>
              <w:rPr>
                <w:rFonts w:ascii="Twinkl Light" w:hAnsi="Twinkl Light"/>
                <w:sz w:val="18"/>
                <w:szCs w:val="18"/>
              </w:rPr>
            </w:pPr>
            <w:r>
              <w:rPr>
                <w:rFonts w:ascii="Twinkl Light" w:hAnsi="Twinkl Light"/>
                <w:sz w:val="18"/>
                <w:szCs w:val="18"/>
              </w:rPr>
              <w:t>The Christmas Story</w:t>
            </w:r>
            <w:r>
              <w:rPr>
                <w:rFonts w:ascii="Twinkl Light" w:hAnsi="Twinkl Light"/>
                <w:sz w:val="18"/>
                <w:szCs w:val="18"/>
              </w:rPr>
              <w:t xml:space="preserve"> </w:t>
            </w:r>
            <w:r w:rsidR="00D57438">
              <w:rPr>
                <w:rFonts w:ascii="Twinkl Light" w:hAnsi="Twinkl Light"/>
                <w:sz w:val="18"/>
                <w:szCs w:val="18"/>
              </w:rPr>
              <w:t>The Snowman</w:t>
            </w:r>
          </w:p>
        </w:tc>
        <w:tc>
          <w:tcPr>
            <w:tcW w:w="2168" w:type="dxa"/>
          </w:tcPr>
          <w:p w14:paraId="0AF41374" w14:textId="64F75DCF" w:rsidR="00A7440C" w:rsidRDefault="00EB4E46" w:rsidP="00EB4E46">
            <w:pPr>
              <w:pStyle w:val="NoSpacing"/>
              <w:rPr>
                <w:rFonts w:ascii="Twinkl Light" w:hAnsi="Twinkl Light"/>
                <w:sz w:val="18"/>
                <w:szCs w:val="18"/>
              </w:rPr>
            </w:pPr>
            <w:r>
              <w:rPr>
                <w:rFonts w:ascii="Twinkl Light" w:hAnsi="Twinkl Light"/>
                <w:sz w:val="18"/>
                <w:szCs w:val="18"/>
              </w:rPr>
              <w:t>Whatever Next! By Jill Murphy</w:t>
            </w:r>
          </w:p>
          <w:p w14:paraId="6832A487" w14:textId="6DCDBB12" w:rsidR="00A7440C" w:rsidRDefault="00A7440C" w:rsidP="00EB4E46">
            <w:pPr>
              <w:pStyle w:val="NoSpacing"/>
              <w:rPr>
                <w:rFonts w:ascii="Twinkl Light" w:hAnsi="Twinkl Light"/>
                <w:sz w:val="18"/>
                <w:szCs w:val="18"/>
              </w:rPr>
            </w:pPr>
            <w:r>
              <w:rPr>
                <w:rFonts w:ascii="Twinkl Light" w:hAnsi="Twinkl Light"/>
                <w:sz w:val="18"/>
                <w:szCs w:val="18"/>
              </w:rPr>
              <w:t>Astro Girl</w:t>
            </w:r>
            <w:r w:rsidR="00B66DC5">
              <w:rPr>
                <w:rFonts w:ascii="Twinkl Light" w:hAnsi="Twinkl Light"/>
                <w:sz w:val="18"/>
                <w:szCs w:val="18"/>
              </w:rPr>
              <w:t xml:space="preserve"> </w:t>
            </w:r>
            <w:r>
              <w:rPr>
                <w:rFonts w:ascii="Twinkl Light" w:hAnsi="Twinkl Light"/>
                <w:sz w:val="18"/>
                <w:szCs w:val="18"/>
              </w:rPr>
              <w:t>by Ken Wilson-Max</w:t>
            </w:r>
          </w:p>
          <w:p w14:paraId="532B4A4C" w14:textId="77777777" w:rsidR="003351EF" w:rsidRDefault="003351EF" w:rsidP="00EB4E46">
            <w:pPr>
              <w:pStyle w:val="NoSpacing"/>
              <w:rPr>
                <w:rFonts w:ascii="Twinkl Light" w:hAnsi="Twinkl Light"/>
                <w:sz w:val="18"/>
                <w:szCs w:val="18"/>
              </w:rPr>
            </w:pPr>
          </w:p>
          <w:p w14:paraId="4B9698A4" w14:textId="77777777" w:rsidR="00EB4E46" w:rsidRDefault="00EB4E46" w:rsidP="00EB4E46">
            <w:pPr>
              <w:pStyle w:val="NoSpacing"/>
              <w:rPr>
                <w:rFonts w:ascii="Twinkl Light" w:hAnsi="Twinkl Light"/>
                <w:sz w:val="18"/>
                <w:szCs w:val="18"/>
              </w:rPr>
            </w:pPr>
            <w:r>
              <w:rPr>
                <w:rFonts w:ascii="Twinkl Light" w:hAnsi="Twinkl Light"/>
                <w:sz w:val="18"/>
                <w:szCs w:val="18"/>
              </w:rPr>
              <w:t>The Way Back Home by Oliver Jeffers</w:t>
            </w:r>
          </w:p>
          <w:p w14:paraId="76F104A4" w14:textId="77777777" w:rsidR="00597C0D" w:rsidRDefault="00597C0D" w:rsidP="00EB4E46">
            <w:pPr>
              <w:pStyle w:val="NoSpacing"/>
              <w:rPr>
                <w:rFonts w:ascii="Twinkl Light" w:hAnsi="Twinkl Light"/>
                <w:sz w:val="18"/>
                <w:szCs w:val="18"/>
              </w:rPr>
            </w:pPr>
          </w:p>
          <w:p w14:paraId="0E675B8C" w14:textId="77777777" w:rsidR="00597C0D" w:rsidRDefault="00597C0D" w:rsidP="00EB4E46">
            <w:pPr>
              <w:pStyle w:val="NoSpacing"/>
              <w:rPr>
                <w:rFonts w:ascii="Twinkl Light" w:hAnsi="Twinkl Light"/>
                <w:sz w:val="18"/>
                <w:szCs w:val="18"/>
              </w:rPr>
            </w:pPr>
            <w:r>
              <w:rPr>
                <w:rFonts w:ascii="Twinkl Light" w:hAnsi="Twinkl Light"/>
                <w:sz w:val="18"/>
                <w:szCs w:val="18"/>
              </w:rPr>
              <w:t>The 3 Billy Goats Gruff</w:t>
            </w:r>
          </w:p>
          <w:p w14:paraId="76715594" w14:textId="77777777" w:rsidR="00597C0D" w:rsidRDefault="00597C0D" w:rsidP="00EB4E46">
            <w:pPr>
              <w:pStyle w:val="NoSpacing"/>
              <w:rPr>
                <w:rFonts w:ascii="Twinkl Light" w:hAnsi="Twinkl Light"/>
                <w:sz w:val="18"/>
                <w:szCs w:val="18"/>
              </w:rPr>
            </w:pPr>
          </w:p>
          <w:p w14:paraId="769BF2AF" w14:textId="77777777" w:rsidR="00597C0D" w:rsidRDefault="00597C0D" w:rsidP="00EB4E46">
            <w:pPr>
              <w:pStyle w:val="NoSpacing"/>
              <w:rPr>
                <w:rFonts w:ascii="Twinkl Light" w:hAnsi="Twinkl Light"/>
                <w:sz w:val="18"/>
                <w:szCs w:val="18"/>
              </w:rPr>
            </w:pPr>
            <w:r>
              <w:rPr>
                <w:rFonts w:ascii="Twinkl Light" w:hAnsi="Twinkl Light"/>
                <w:sz w:val="18"/>
                <w:szCs w:val="18"/>
              </w:rPr>
              <w:t>Rosie’s Walk</w:t>
            </w:r>
          </w:p>
          <w:p w14:paraId="30C47AE7" w14:textId="195B256F" w:rsidR="00597C0D" w:rsidRPr="00A13CEA" w:rsidRDefault="00597C0D" w:rsidP="00EB4E46">
            <w:pPr>
              <w:pStyle w:val="NoSpacing"/>
              <w:rPr>
                <w:rFonts w:ascii="Twinkl Light" w:hAnsi="Twinkl Light"/>
                <w:sz w:val="18"/>
                <w:szCs w:val="18"/>
              </w:rPr>
            </w:pPr>
            <w:r>
              <w:rPr>
                <w:rFonts w:ascii="Twinkl Light" w:hAnsi="Twinkl Light"/>
                <w:sz w:val="18"/>
                <w:szCs w:val="18"/>
              </w:rPr>
              <w:t>Aliens Love Underpants</w:t>
            </w:r>
            <w:bookmarkStart w:id="0" w:name="_GoBack"/>
            <w:bookmarkEnd w:id="0"/>
          </w:p>
        </w:tc>
        <w:tc>
          <w:tcPr>
            <w:tcW w:w="2168" w:type="dxa"/>
          </w:tcPr>
          <w:p w14:paraId="48595821" w14:textId="2C3E532D" w:rsidR="00EB4E46" w:rsidRDefault="009E085D" w:rsidP="00EB4E46">
            <w:pPr>
              <w:pStyle w:val="NoSpacing"/>
              <w:rPr>
                <w:rFonts w:ascii="Twinkl Light" w:hAnsi="Twinkl Light"/>
                <w:sz w:val="18"/>
                <w:szCs w:val="18"/>
              </w:rPr>
            </w:pPr>
            <w:r>
              <w:rPr>
                <w:rFonts w:ascii="Twinkl Light" w:hAnsi="Twinkl Light"/>
                <w:sz w:val="18"/>
                <w:szCs w:val="18"/>
              </w:rPr>
              <w:t>Jack and the Beanstalk</w:t>
            </w:r>
          </w:p>
          <w:p w14:paraId="7C008A7F" w14:textId="0735A053" w:rsidR="00FB54E7" w:rsidRDefault="009E085D" w:rsidP="00EB4E46">
            <w:pPr>
              <w:pStyle w:val="NoSpacing"/>
              <w:rPr>
                <w:rFonts w:ascii="Twinkl Light" w:hAnsi="Twinkl Light"/>
                <w:sz w:val="18"/>
                <w:szCs w:val="18"/>
              </w:rPr>
            </w:pPr>
            <w:r>
              <w:rPr>
                <w:rFonts w:ascii="Twinkl Light" w:hAnsi="Twinkl Light"/>
                <w:sz w:val="18"/>
                <w:szCs w:val="18"/>
              </w:rPr>
              <w:t>The Enormous Turnip</w:t>
            </w:r>
          </w:p>
          <w:p w14:paraId="4A00CA68" w14:textId="77777777" w:rsidR="009E085D" w:rsidRDefault="00BA08CA" w:rsidP="00EB4E46">
            <w:pPr>
              <w:pStyle w:val="NoSpacing"/>
              <w:rPr>
                <w:rFonts w:ascii="Twinkl Light" w:hAnsi="Twinkl Light"/>
                <w:sz w:val="18"/>
                <w:szCs w:val="18"/>
              </w:rPr>
            </w:pPr>
            <w:r>
              <w:rPr>
                <w:rFonts w:ascii="Twinkl Light" w:hAnsi="Twinkl Light"/>
                <w:sz w:val="18"/>
                <w:szCs w:val="18"/>
              </w:rPr>
              <w:t>The Tiny Seed by Eric Carle</w:t>
            </w:r>
          </w:p>
          <w:p w14:paraId="68F70416" w14:textId="77777777" w:rsidR="00597C0D" w:rsidRDefault="00597C0D" w:rsidP="00EB4E46">
            <w:pPr>
              <w:pStyle w:val="NoSpacing"/>
              <w:rPr>
                <w:rFonts w:ascii="Twinkl Light" w:hAnsi="Twinkl Light"/>
                <w:sz w:val="18"/>
                <w:szCs w:val="18"/>
              </w:rPr>
            </w:pPr>
            <w:r>
              <w:rPr>
                <w:rFonts w:ascii="Twinkl Light" w:hAnsi="Twinkl Light"/>
                <w:sz w:val="18"/>
                <w:szCs w:val="18"/>
              </w:rPr>
              <w:t>Farmer Duck</w:t>
            </w:r>
          </w:p>
          <w:p w14:paraId="7CABCD6D" w14:textId="3265A312" w:rsidR="00597C0D" w:rsidRPr="00A13CEA" w:rsidRDefault="00597C0D" w:rsidP="00EB4E46">
            <w:pPr>
              <w:pStyle w:val="NoSpacing"/>
              <w:rPr>
                <w:rFonts w:ascii="Twinkl Light" w:hAnsi="Twinkl Light"/>
                <w:sz w:val="18"/>
                <w:szCs w:val="18"/>
              </w:rPr>
            </w:pPr>
            <w:r>
              <w:rPr>
                <w:rFonts w:ascii="Twinkl Light" w:hAnsi="Twinkl Light"/>
                <w:sz w:val="18"/>
                <w:szCs w:val="18"/>
              </w:rPr>
              <w:t xml:space="preserve">Chicken </w:t>
            </w:r>
            <w:proofErr w:type="spellStart"/>
            <w:r>
              <w:rPr>
                <w:rFonts w:ascii="Twinkl Light" w:hAnsi="Twinkl Light"/>
                <w:sz w:val="18"/>
                <w:szCs w:val="18"/>
              </w:rPr>
              <w:t>Licken</w:t>
            </w:r>
            <w:proofErr w:type="spellEnd"/>
          </w:p>
        </w:tc>
        <w:tc>
          <w:tcPr>
            <w:tcW w:w="2168" w:type="dxa"/>
          </w:tcPr>
          <w:p w14:paraId="431E7077" w14:textId="2D5ACA41" w:rsidR="00113789" w:rsidRDefault="00113789" w:rsidP="00EB4E46">
            <w:pPr>
              <w:pStyle w:val="NoSpacing"/>
              <w:rPr>
                <w:rFonts w:ascii="Twinkl Light" w:hAnsi="Twinkl Light"/>
                <w:sz w:val="18"/>
                <w:szCs w:val="18"/>
              </w:rPr>
            </w:pPr>
            <w:r>
              <w:rPr>
                <w:rFonts w:ascii="Twinkl Light" w:hAnsi="Twinkl Light"/>
                <w:sz w:val="18"/>
                <w:szCs w:val="18"/>
              </w:rPr>
              <w:t>The Sleepy Bumblebee (Pie Corbett)</w:t>
            </w:r>
          </w:p>
          <w:p w14:paraId="3FED19E4" w14:textId="77777777" w:rsidR="00113789" w:rsidRDefault="00113789" w:rsidP="00EB4E46">
            <w:pPr>
              <w:pStyle w:val="NoSpacing"/>
              <w:rPr>
                <w:rFonts w:ascii="Twinkl Light" w:hAnsi="Twinkl Light"/>
                <w:sz w:val="18"/>
                <w:szCs w:val="18"/>
              </w:rPr>
            </w:pPr>
          </w:p>
          <w:p w14:paraId="7F783AE5" w14:textId="01CD66CB" w:rsidR="00EB4E46" w:rsidRDefault="00D102B4" w:rsidP="00EB4E46">
            <w:pPr>
              <w:pStyle w:val="NoSpacing"/>
              <w:rPr>
                <w:rFonts w:ascii="Twinkl Light" w:hAnsi="Twinkl Light"/>
                <w:sz w:val="18"/>
                <w:szCs w:val="18"/>
              </w:rPr>
            </w:pPr>
            <w:r>
              <w:rPr>
                <w:rFonts w:ascii="Twinkl Light" w:hAnsi="Twinkl Light"/>
                <w:sz w:val="18"/>
                <w:szCs w:val="18"/>
              </w:rPr>
              <w:t>The Very Hungry Caterpillar by Eric Carle</w:t>
            </w:r>
          </w:p>
          <w:p w14:paraId="21363819" w14:textId="77777777" w:rsidR="00A473E7" w:rsidRDefault="00A473E7" w:rsidP="00EB4E46">
            <w:pPr>
              <w:pStyle w:val="NoSpacing"/>
              <w:rPr>
                <w:rFonts w:ascii="Twinkl Light" w:hAnsi="Twinkl Light"/>
                <w:sz w:val="18"/>
                <w:szCs w:val="18"/>
              </w:rPr>
            </w:pPr>
          </w:p>
          <w:p w14:paraId="1850EE15" w14:textId="77777777" w:rsidR="00A473E7" w:rsidRDefault="00A473E7" w:rsidP="00EB4E46">
            <w:pPr>
              <w:pStyle w:val="NoSpacing"/>
              <w:rPr>
                <w:rFonts w:ascii="Twinkl Light" w:hAnsi="Twinkl Light"/>
                <w:sz w:val="18"/>
                <w:szCs w:val="18"/>
              </w:rPr>
            </w:pPr>
            <w:proofErr w:type="spellStart"/>
            <w:r>
              <w:rPr>
                <w:rFonts w:ascii="Twinkl Light" w:hAnsi="Twinkl Light"/>
                <w:sz w:val="18"/>
                <w:szCs w:val="18"/>
              </w:rPr>
              <w:t>Zog</w:t>
            </w:r>
            <w:proofErr w:type="spellEnd"/>
            <w:r>
              <w:rPr>
                <w:rFonts w:ascii="Twinkl Light" w:hAnsi="Twinkl Light"/>
                <w:sz w:val="18"/>
                <w:szCs w:val="18"/>
              </w:rPr>
              <w:t xml:space="preserve"> by Julia Donaldson</w:t>
            </w:r>
          </w:p>
          <w:p w14:paraId="73CA6535" w14:textId="77777777" w:rsidR="00D94FA2" w:rsidRDefault="00D94FA2" w:rsidP="00D94FA2">
            <w:pPr>
              <w:pStyle w:val="NoSpacing"/>
              <w:rPr>
                <w:rFonts w:ascii="Twinkl Light" w:hAnsi="Twinkl Light"/>
                <w:sz w:val="18"/>
                <w:szCs w:val="18"/>
              </w:rPr>
            </w:pPr>
            <w:r>
              <w:rPr>
                <w:rFonts w:ascii="Twinkl Light" w:hAnsi="Twinkl Light"/>
                <w:sz w:val="18"/>
                <w:szCs w:val="18"/>
              </w:rPr>
              <w:t xml:space="preserve">Mr </w:t>
            </w:r>
            <w:proofErr w:type="spellStart"/>
            <w:r>
              <w:rPr>
                <w:rFonts w:ascii="Twinkl Light" w:hAnsi="Twinkl Light"/>
                <w:sz w:val="18"/>
                <w:szCs w:val="18"/>
              </w:rPr>
              <w:t>Gumpy’s</w:t>
            </w:r>
            <w:proofErr w:type="spellEnd"/>
            <w:r>
              <w:rPr>
                <w:rFonts w:ascii="Twinkl Light" w:hAnsi="Twinkl Light"/>
                <w:sz w:val="18"/>
                <w:szCs w:val="18"/>
              </w:rPr>
              <w:t xml:space="preserve"> Motorcar/Mr </w:t>
            </w:r>
            <w:proofErr w:type="spellStart"/>
            <w:r>
              <w:rPr>
                <w:rFonts w:ascii="Twinkl Light" w:hAnsi="Twinkl Light"/>
                <w:sz w:val="18"/>
                <w:szCs w:val="18"/>
              </w:rPr>
              <w:t>Gumpy’s</w:t>
            </w:r>
            <w:proofErr w:type="spellEnd"/>
            <w:r>
              <w:rPr>
                <w:rFonts w:ascii="Twinkl Light" w:hAnsi="Twinkl Light"/>
                <w:sz w:val="18"/>
                <w:szCs w:val="18"/>
              </w:rPr>
              <w:t xml:space="preserve"> Outing by John </w:t>
            </w:r>
            <w:proofErr w:type="spellStart"/>
            <w:r>
              <w:rPr>
                <w:rFonts w:ascii="Twinkl Light" w:hAnsi="Twinkl Light"/>
                <w:sz w:val="18"/>
                <w:szCs w:val="18"/>
              </w:rPr>
              <w:t>Burningham</w:t>
            </w:r>
            <w:proofErr w:type="spellEnd"/>
          </w:p>
          <w:p w14:paraId="36998A55" w14:textId="77777777" w:rsidR="00D94FA2" w:rsidRDefault="00D94FA2" w:rsidP="00D94FA2">
            <w:pPr>
              <w:pStyle w:val="NoSpacing"/>
              <w:rPr>
                <w:rFonts w:ascii="Twinkl Light" w:hAnsi="Twinkl Light"/>
                <w:sz w:val="18"/>
                <w:szCs w:val="18"/>
              </w:rPr>
            </w:pPr>
            <w:r>
              <w:rPr>
                <w:rFonts w:ascii="Twinkl Light" w:hAnsi="Twinkl Light"/>
                <w:sz w:val="18"/>
                <w:szCs w:val="18"/>
              </w:rPr>
              <w:t>Rosie’s Walk by Pat Hutchins</w:t>
            </w:r>
          </w:p>
          <w:p w14:paraId="3B5C9DE5" w14:textId="77777777" w:rsidR="00D94FA2" w:rsidRDefault="00D94FA2" w:rsidP="00D94FA2">
            <w:pPr>
              <w:pStyle w:val="NoSpacing"/>
              <w:rPr>
                <w:rFonts w:ascii="Twinkl Light" w:hAnsi="Twinkl Light"/>
                <w:sz w:val="18"/>
                <w:szCs w:val="18"/>
              </w:rPr>
            </w:pPr>
            <w:r>
              <w:rPr>
                <w:rFonts w:ascii="Twinkl Light" w:hAnsi="Twinkl Light"/>
                <w:sz w:val="18"/>
                <w:szCs w:val="18"/>
              </w:rPr>
              <w:t>The Train Ride by June Crebbin</w:t>
            </w:r>
          </w:p>
          <w:p w14:paraId="65F4C2CF" w14:textId="366D4085" w:rsidR="00D94FA2" w:rsidRPr="00A13CEA" w:rsidRDefault="00D94FA2" w:rsidP="00EB4E46">
            <w:pPr>
              <w:pStyle w:val="NoSpacing"/>
              <w:rPr>
                <w:rFonts w:ascii="Twinkl Light" w:hAnsi="Twinkl Light"/>
                <w:sz w:val="18"/>
                <w:szCs w:val="18"/>
              </w:rPr>
            </w:pPr>
          </w:p>
        </w:tc>
        <w:tc>
          <w:tcPr>
            <w:tcW w:w="2168" w:type="dxa"/>
          </w:tcPr>
          <w:p w14:paraId="1A1C0518" w14:textId="772F9CA2" w:rsidR="00EB4E46" w:rsidRDefault="00D102B4" w:rsidP="00EB4E46">
            <w:pPr>
              <w:pStyle w:val="NoSpacing"/>
              <w:rPr>
                <w:rFonts w:ascii="Twinkl Light" w:hAnsi="Twinkl Light"/>
                <w:sz w:val="18"/>
                <w:szCs w:val="18"/>
              </w:rPr>
            </w:pPr>
            <w:proofErr w:type="spellStart"/>
            <w:r>
              <w:rPr>
                <w:rFonts w:ascii="Twinkl Light" w:hAnsi="Twinkl Light"/>
                <w:sz w:val="18"/>
                <w:szCs w:val="18"/>
              </w:rPr>
              <w:t>Handa’s</w:t>
            </w:r>
            <w:proofErr w:type="spellEnd"/>
            <w:r>
              <w:rPr>
                <w:rFonts w:ascii="Twinkl Light" w:hAnsi="Twinkl Light"/>
                <w:sz w:val="18"/>
                <w:szCs w:val="18"/>
              </w:rPr>
              <w:t xml:space="preserve"> Surp</w:t>
            </w:r>
            <w:r w:rsidR="00A40BD6">
              <w:rPr>
                <w:rFonts w:ascii="Twinkl Light" w:hAnsi="Twinkl Light"/>
                <w:sz w:val="18"/>
                <w:szCs w:val="18"/>
              </w:rPr>
              <w:t>r</w:t>
            </w:r>
            <w:r>
              <w:rPr>
                <w:rFonts w:ascii="Twinkl Light" w:hAnsi="Twinkl Light"/>
                <w:sz w:val="18"/>
                <w:szCs w:val="18"/>
              </w:rPr>
              <w:t>ise</w:t>
            </w:r>
            <w:r w:rsidR="00113789">
              <w:rPr>
                <w:rFonts w:ascii="Twinkl Light" w:hAnsi="Twinkl Light"/>
                <w:sz w:val="18"/>
                <w:szCs w:val="18"/>
              </w:rPr>
              <w:t xml:space="preserve"> by Eileen Browne</w:t>
            </w:r>
          </w:p>
          <w:p w14:paraId="79992D79" w14:textId="77777777" w:rsidR="00A473E7" w:rsidRDefault="00597C0D" w:rsidP="00EB4E46">
            <w:pPr>
              <w:pStyle w:val="NoSpacing"/>
              <w:rPr>
                <w:rFonts w:ascii="Twinkl Light" w:hAnsi="Twinkl Light"/>
                <w:sz w:val="18"/>
                <w:szCs w:val="18"/>
              </w:rPr>
            </w:pPr>
            <w:r>
              <w:rPr>
                <w:rFonts w:ascii="Twinkl Light" w:hAnsi="Twinkl Light"/>
                <w:sz w:val="18"/>
                <w:szCs w:val="18"/>
              </w:rPr>
              <w:t>What the Ladybird Heard by Julia Donaldson</w:t>
            </w:r>
          </w:p>
          <w:p w14:paraId="79E274E9" w14:textId="3EDDBC05" w:rsidR="00597C0D" w:rsidRPr="00A13CEA" w:rsidRDefault="00597C0D" w:rsidP="00EB4E46">
            <w:pPr>
              <w:pStyle w:val="NoSpacing"/>
              <w:rPr>
                <w:rFonts w:ascii="Twinkl Light" w:hAnsi="Twinkl Light"/>
                <w:sz w:val="18"/>
                <w:szCs w:val="18"/>
              </w:rPr>
            </w:pPr>
            <w:r>
              <w:rPr>
                <w:rFonts w:ascii="Twinkl Light" w:hAnsi="Twinkl Light"/>
                <w:sz w:val="18"/>
                <w:szCs w:val="18"/>
              </w:rPr>
              <w:t>Dear Zoo</w:t>
            </w:r>
          </w:p>
        </w:tc>
      </w:tr>
      <w:tr w:rsidR="00A40BD6" w14:paraId="378F3A85" w14:textId="77777777" w:rsidTr="00EB1CDF">
        <w:tc>
          <w:tcPr>
            <w:tcW w:w="2168" w:type="dxa"/>
            <w:shd w:val="clear" w:color="auto" w:fill="FBE4D5" w:themeFill="accent2" w:themeFillTint="33"/>
          </w:tcPr>
          <w:p w14:paraId="3D4234E7" w14:textId="58904598" w:rsidR="00A40BD6" w:rsidRDefault="00A40BD6" w:rsidP="00223A23">
            <w:pPr>
              <w:pStyle w:val="NoSpacing"/>
              <w:jc w:val="center"/>
              <w:rPr>
                <w:rFonts w:ascii="Twinkl Light" w:hAnsi="Twinkl Light"/>
                <w:b/>
                <w:bCs/>
                <w:sz w:val="20"/>
                <w:szCs w:val="20"/>
              </w:rPr>
            </w:pPr>
            <w:r>
              <w:rPr>
                <w:rFonts w:ascii="Twinkl Light" w:hAnsi="Twinkl Light"/>
                <w:b/>
                <w:bCs/>
                <w:sz w:val="20"/>
                <w:szCs w:val="20"/>
              </w:rPr>
              <w:t>Phonic expectations</w:t>
            </w:r>
          </w:p>
          <w:p w14:paraId="4B995CD9" w14:textId="77777777" w:rsidR="00A40BD6" w:rsidRDefault="00A40BD6" w:rsidP="00223A23">
            <w:pPr>
              <w:pStyle w:val="NoSpacing"/>
              <w:jc w:val="center"/>
              <w:rPr>
                <w:rFonts w:ascii="Twinkl Light" w:hAnsi="Twinkl Light"/>
                <w:b/>
                <w:bCs/>
                <w:sz w:val="20"/>
                <w:szCs w:val="20"/>
              </w:rPr>
            </w:pPr>
          </w:p>
          <w:p w14:paraId="2FD2A5EE" w14:textId="4B8F3082" w:rsidR="00A40BD6" w:rsidRPr="0093695B" w:rsidRDefault="00A40BD6" w:rsidP="00223A23">
            <w:pPr>
              <w:pStyle w:val="NoSpacing"/>
              <w:jc w:val="center"/>
              <w:rPr>
                <w:rFonts w:ascii="Twinkl Light" w:hAnsi="Twinkl Light"/>
                <w:b/>
                <w:bCs/>
                <w:sz w:val="20"/>
                <w:szCs w:val="20"/>
              </w:rPr>
            </w:pPr>
            <w:r>
              <w:rPr>
                <w:rFonts w:ascii="Twinkl Light" w:hAnsi="Twinkl Light"/>
                <w:b/>
                <w:bCs/>
                <w:sz w:val="20"/>
                <w:szCs w:val="20"/>
              </w:rPr>
              <w:lastRenderedPageBreak/>
              <w:t>Sounds Write</w:t>
            </w:r>
          </w:p>
        </w:tc>
        <w:tc>
          <w:tcPr>
            <w:tcW w:w="4336" w:type="dxa"/>
            <w:gridSpan w:val="2"/>
          </w:tcPr>
          <w:p w14:paraId="48E87D7E" w14:textId="40F2DD43" w:rsidR="00A40BD6" w:rsidRDefault="00A40BD6" w:rsidP="00223A23">
            <w:pPr>
              <w:pStyle w:val="NoSpacing"/>
              <w:jc w:val="center"/>
              <w:rPr>
                <w:rFonts w:ascii="Twinkl Light" w:hAnsi="Twinkl Light"/>
                <w:sz w:val="18"/>
                <w:szCs w:val="18"/>
              </w:rPr>
            </w:pPr>
            <w:r>
              <w:rPr>
                <w:rFonts w:ascii="Twinkl Light" w:hAnsi="Twinkl Light"/>
                <w:sz w:val="18"/>
                <w:szCs w:val="18"/>
              </w:rPr>
              <w:lastRenderedPageBreak/>
              <w:t>Initial Code Units 1-7</w:t>
            </w:r>
          </w:p>
          <w:p w14:paraId="5209A3A7" w14:textId="77777777" w:rsidR="00A40BD6" w:rsidRDefault="00A40BD6" w:rsidP="00223A23">
            <w:pPr>
              <w:pStyle w:val="NoSpacing"/>
              <w:jc w:val="center"/>
              <w:rPr>
                <w:rFonts w:ascii="Twinkl Light" w:hAnsi="Twinkl Light"/>
                <w:sz w:val="18"/>
                <w:szCs w:val="18"/>
              </w:rPr>
            </w:pPr>
          </w:p>
          <w:p w14:paraId="281AC2CF" w14:textId="1A2329DC" w:rsidR="00A40BD6" w:rsidRDefault="00A40BD6" w:rsidP="00A40BD6">
            <w:pPr>
              <w:pStyle w:val="NoSpacing"/>
              <w:jc w:val="center"/>
              <w:rPr>
                <w:rFonts w:ascii="Twinkl Light" w:hAnsi="Twinkl Light"/>
                <w:sz w:val="18"/>
                <w:szCs w:val="18"/>
              </w:rPr>
            </w:pPr>
            <w:r>
              <w:rPr>
                <w:rFonts w:ascii="Twinkl Light" w:hAnsi="Twinkl Light"/>
                <w:sz w:val="18"/>
                <w:szCs w:val="18"/>
              </w:rPr>
              <w:t>End of Autumn Term</w:t>
            </w:r>
          </w:p>
          <w:p w14:paraId="5ACCB969" w14:textId="64B8F145" w:rsidR="00A40BD6" w:rsidRPr="00A13CEA" w:rsidRDefault="00A40BD6" w:rsidP="00A40BD6">
            <w:pPr>
              <w:pStyle w:val="NoSpacing"/>
              <w:jc w:val="center"/>
              <w:rPr>
                <w:rFonts w:ascii="Twinkl Light" w:hAnsi="Twinkl Light"/>
                <w:sz w:val="18"/>
                <w:szCs w:val="18"/>
              </w:rPr>
            </w:pPr>
            <w:r>
              <w:rPr>
                <w:rFonts w:ascii="Twinkl Light" w:hAnsi="Twinkl Light"/>
                <w:sz w:val="18"/>
                <w:szCs w:val="18"/>
              </w:rPr>
              <w:lastRenderedPageBreak/>
              <w:t>Initial Code Unit 7</w:t>
            </w:r>
          </w:p>
        </w:tc>
        <w:tc>
          <w:tcPr>
            <w:tcW w:w="4336" w:type="dxa"/>
            <w:gridSpan w:val="2"/>
          </w:tcPr>
          <w:p w14:paraId="650EB116" w14:textId="2F7CB666" w:rsidR="00916DC2" w:rsidRDefault="00916DC2" w:rsidP="00223A23">
            <w:pPr>
              <w:pStyle w:val="NoSpacing"/>
              <w:jc w:val="center"/>
              <w:rPr>
                <w:rFonts w:ascii="Twinkl Light" w:hAnsi="Twinkl Light"/>
                <w:sz w:val="18"/>
                <w:szCs w:val="18"/>
              </w:rPr>
            </w:pPr>
            <w:r>
              <w:rPr>
                <w:rFonts w:ascii="Twinkl Light" w:hAnsi="Twinkl Light"/>
                <w:sz w:val="18"/>
                <w:szCs w:val="18"/>
              </w:rPr>
              <w:lastRenderedPageBreak/>
              <w:t>Initial Code Units 8-11</w:t>
            </w:r>
          </w:p>
          <w:p w14:paraId="1AAEEE26" w14:textId="77777777" w:rsidR="00916DC2" w:rsidRDefault="00916DC2" w:rsidP="00223A23">
            <w:pPr>
              <w:pStyle w:val="NoSpacing"/>
              <w:jc w:val="center"/>
              <w:rPr>
                <w:rFonts w:ascii="Twinkl Light" w:hAnsi="Twinkl Light"/>
                <w:sz w:val="18"/>
                <w:szCs w:val="18"/>
              </w:rPr>
            </w:pPr>
          </w:p>
          <w:p w14:paraId="3A9A115E" w14:textId="7FAC93CC" w:rsidR="00A40BD6" w:rsidRDefault="00A40BD6" w:rsidP="00223A23">
            <w:pPr>
              <w:pStyle w:val="NoSpacing"/>
              <w:jc w:val="center"/>
              <w:rPr>
                <w:rFonts w:ascii="Twinkl Light" w:hAnsi="Twinkl Light"/>
                <w:sz w:val="18"/>
                <w:szCs w:val="18"/>
              </w:rPr>
            </w:pPr>
            <w:r>
              <w:rPr>
                <w:rFonts w:ascii="Twinkl Light" w:hAnsi="Twinkl Light"/>
                <w:sz w:val="18"/>
                <w:szCs w:val="18"/>
              </w:rPr>
              <w:t>End of Spring Term</w:t>
            </w:r>
          </w:p>
          <w:p w14:paraId="2AC2832D" w14:textId="4B3E8FF7" w:rsidR="00A40BD6" w:rsidRPr="00A13CEA" w:rsidRDefault="00A40BD6" w:rsidP="00223A23">
            <w:pPr>
              <w:pStyle w:val="NoSpacing"/>
              <w:jc w:val="center"/>
              <w:rPr>
                <w:rFonts w:ascii="Twinkl Light" w:hAnsi="Twinkl Light"/>
                <w:sz w:val="18"/>
                <w:szCs w:val="18"/>
              </w:rPr>
            </w:pPr>
            <w:r>
              <w:rPr>
                <w:rFonts w:ascii="Twinkl Light" w:hAnsi="Twinkl Light"/>
                <w:sz w:val="18"/>
                <w:szCs w:val="18"/>
              </w:rPr>
              <w:lastRenderedPageBreak/>
              <w:t>Initial Code Unit 11</w:t>
            </w:r>
          </w:p>
        </w:tc>
        <w:tc>
          <w:tcPr>
            <w:tcW w:w="4336" w:type="dxa"/>
            <w:gridSpan w:val="2"/>
          </w:tcPr>
          <w:p w14:paraId="51120FBA" w14:textId="77777777" w:rsidR="00A40BD6" w:rsidRDefault="00A40BD6" w:rsidP="00223A23">
            <w:pPr>
              <w:pStyle w:val="NoSpacing"/>
              <w:jc w:val="center"/>
              <w:rPr>
                <w:rFonts w:ascii="Twinkl Light" w:hAnsi="Twinkl Light"/>
                <w:sz w:val="18"/>
                <w:szCs w:val="18"/>
              </w:rPr>
            </w:pPr>
            <w:r>
              <w:rPr>
                <w:rFonts w:ascii="Twinkl Light" w:hAnsi="Twinkl Light"/>
                <w:sz w:val="18"/>
                <w:szCs w:val="18"/>
              </w:rPr>
              <w:lastRenderedPageBreak/>
              <w:t>End of Summer Term</w:t>
            </w:r>
          </w:p>
          <w:p w14:paraId="0508E431" w14:textId="277DB277" w:rsidR="00A40BD6" w:rsidRDefault="00A40BD6" w:rsidP="00223A23">
            <w:pPr>
              <w:pStyle w:val="NoSpacing"/>
              <w:jc w:val="center"/>
              <w:rPr>
                <w:rFonts w:ascii="Twinkl Light" w:hAnsi="Twinkl Light"/>
                <w:sz w:val="18"/>
                <w:szCs w:val="18"/>
              </w:rPr>
            </w:pPr>
            <w:r>
              <w:rPr>
                <w:rFonts w:ascii="Twinkl Light" w:hAnsi="Twinkl Light"/>
                <w:sz w:val="18"/>
                <w:szCs w:val="18"/>
              </w:rPr>
              <w:t>Consolidation of initial code</w:t>
            </w:r>
          </w:p>
          <w:p w14:paraId="1C3439C1" w14:textId="6D78B21D" w:rsidR="00A40BD6" w:rsidRDefault="00A40BD6" w:rsidP="00223A23">
            <w:pPr>
              <w:pStyle w:val="NoSpacing"/>
              <w:jc w:val="center"/>
              <w:rPr>
                <w:rFonts w:ascii="Twinkl Light" w:hAnsi="Twinkl Light"/>
                <w:sz w:val="18"/>
                <w:szCs w:val="18"/>
              </w:rPr>
            </w:pPr>
            <w:r>
              <w:rPr>
                <w:rFonts w:ascii="Twinkl Light" w:hAnsi="Twinkl Light"/>
                <w:sz w:val="18"/>
                <w:szCs w:val="18"/>
              </w:rPr>
              <w:t>Bridging unit</w:t>
            </w:r>
          </w:p>
          <w:p w14:paraId="406681D2" w14:textId="5C0779A8" w:rsidR="00A40BD6" w:rsidRPr="00A13CEA" w:rsidRDefault="00A40BD6" w:rsidP="00223A23">
            <w:pPr>
              <w:pStyle w:val="NoSpacing"/>
              <w:jc w:val="center"/>
              <w:rPr>
                <w:rFonts w:ascii="Twinkl Light" w:hAnsi="Twinkl Light"/>
                <w:sz w:val="18"/>
                <w:szCs w:val="18"/>
              </w:rPr>
            </w:pPr>
            <w:r>
              <w:rPr>
                <w:rFonts w:ascii="Twinkl Light" w:hAnsi="Twinkl Light"/>
                <w:sz w:val="18"/>
                <w:szCs w:val="18"/>
              </w:rPr>
              <w:lastRenderedPageBreak/>
              <w:t>Introduction of Extended Code Units 1 and 2</w:t>
            </w:r>
          </w:p>
        </w:tc>
      </w:tr>
      <w:tr w:rsidR="00330A00" w14:paraId="6AF60BE7" w14:textId="77777777" w:rsidTr="0047455F">
        <w:tc>
          <w:tcPr>
            <w:tcW w:w="2168" w:type="dxa"/>
            <w:vMerge w:val="restart"/>
            <w:shd w:val="clear" w:color="auto" w:fill="FBE4D5" w:themeFill="accent2" w:themeFillTint="33"/>
          </w:tcPr>
          <w:p w14:paraId="1B5AB276" w14:textId="77777777" w:rsidR="00330A00" w:rsidRDefault="00330A00" w:rsidP="00223A23">
            <w:pPr>
              <w:pStyle w:val="NoSpacing"/>
              <w:jc w:val="center"/>
              <w:rPr>
                <w:rFonts w:ascii="Twinkl Light" w:hAnsi="Twinkl Light"/>
                <w:b/>
                <w:bCs/>
                <w:sz w:val="20"/>
                <w:szCs w:val="20"/>
              </w:rPr>
            </w:pPr>
            <w:r>
              <w:rPr>
                <w:rFonts w:ascii="Twinkl Light" w:hAnsi="Twinkl Light"/>
                <w:b/>
                <w:bCs/>
                <w:sz w:val="20"/>
                <w:szCs w:val="20"/>
              </w:rPr>
              <w:lastRenderedPageBreak/>
              <w:t>Fab Five texts</w:t>
            </w:r>
          </w:p>
          <w:p w14:paraId="017D06BA" w14:textId="77777777" w:rsidR="00330A00" w:rsidRDefault="00330A00" w:rsidP="00223A23">
            <w:pPr>
              <w:pStyle w:val="NoSpacing"/>
              <w:jc w:val="center"/>
              <w:rPr>
                <w:rFonts w:ascii="Twinkl Light" w:hAnsi="Twinkl Light"/>
                <w:b/>
                <w:bCs/>
                <w:sz w:val="20"/>
                <w:szCs w:val="20"/>
              </w:rPr>
            </w:pPr>
          </w:p>
          <w:p w14:paraId="5152D43E" w14:textId="416F500F" w:rsidR="00330A00" w:rsidRDefault="00330A00" w:rsidP="00223A23">
            <w:pPr>
              <w:pStyle w:val="NoSpacing"/>
              <w:jc w:val="center"/>
              <w:rPr>
                <w:rFonts w:ascii="Twinkl Light" w:hAnsi="Twinkl Light"/>
                <w:b/>
                <w:bCs/>
                <w:sz w:val="20"/>
                <w:szCs w:val="20"/>
              </w:rPr>
            </w:pPr>
          </w:p>
        </w:tc>
        <w:tc>
          <w:tcPr>
            <w:tcW w:w="13008" w:type="dxa"/>
            <w:gridSpan w:val="6"/>
          </w:tcPr>
          <w:p w14:paraId="0153126A" w14:textId="665F1F65" w:rsidR="00330A00" w:rsidRPr="00330A00" w:rsidRDefault="00330A00" w:rsidP="00223A23">
            <w:pPr>
              <w:pStyle w:val="NoSpacing"/>
              <w:jc w:val="center"/>
              <w:rPr>
                <w:rFonts w:ascii="Twinkl Light" w:hAnsi="Twinkl Light"/>
                <w:sz w:val="20"/>
                <w:szCs w:val="20"/>
              </w:rPr>
            </w:pPr>
            <w:r w:rsidRPr="00330A00">
              <w:rPr>
                <w:rFonts w:ascii="Twinkl Light" w:hAnsi="Twinkl Light"/>
                <w:sz w:val="20"/>
                <w:szCs w:val="20"/>
              </w:rPr>
              <w:t>These are a range of traditional tales and high-quality texts that the children will share throughout each half term, helping them to recognise familiar phrases, discuss vocabulary and develop a love of reading.</w:t>
            </w:r>
          </w:p>
        </w:tc>
      </w:tr>
      <w:tr w:rsidR="00330A00" w14:paraId="4FBF7360" w14:textId="77777777" w:rsidTr="00390B3D">
        <w:tc>
          <w:tcPr>
            <w:tcW w:w="2168" w:type="dxa"/>
            <w:vMerge/>
            <w:shd w:val="clear" w:color="auto" w:fill="FBE4D5" w:themeFill="accent2" w:themeFillTint="33"/>
          </w:tcPr>
          <w:p w14:paraId="032ECB14" w14:textId="46F0B4F3" w:rsidR="00330A00" w:rsidRPr="00186192" w:rsidRDefault="00330A00" w:rsidP="00223A23">
            <w:pPr>
              <w:pStyle w:val="NoSpacing"/>
              <w:jc w:val="center"/>
              <w:rPr>
                <w:rFonts w:ascii="Twinkl Light" w:hAnsi="Twinkl Light"/>
                <w:sz w:val="20"/>
                <w:szCs w:val="20"/>
              </w:rPr>
            </w:pPr>
          </w:p>
        </w:tc>
        <w:tc>
          <w:tcPr>
            <w:tcW w:w="2168" w:type="dxa"/>
          </w:tcPr>
          <w:p w14:paraId="44828168"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Peace at Last</w:t>
            </w:r>
          </w:p>
          <w:p w14:paraId="49DDF860"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Colour Monster</w:t>
            </w:r>
          </w:p>
          <w:p w14:paraId="578BE454"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Enormous Turnip</w:t>
            </w:r>
          </w:p>
          <w:p w14:paraId="574F4B44"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Zog</w:t>
            </w:r>
          </w:p>
          <w:p w14:paraId="353166BA" w14:textId="48982922" w:rsidR="00330A00" w:rsidRPr="00A13CEA" w:rsidRDefault="00330A00" w:rsidP="00223A23">
            <w:pPr>
              <w:pStyle w:val="NoSpacing"/>
              <w:jc w:val="center"/>
              <w:rPr>
                <w:rFonts w:ascii="Twinkl Light" w:hAnsi="Twinkl Light"/>
                <w:sz w:val="18"/>
                <w:szCs w:val="18"/>
              </w:rPr>
            </w:pPr>
            <w:r>
              <w:rPr>
                <w:rFonts w:ascii="Twinkl Light" w:hAnsi="Twinkl Light"/>
                <w:sz w:val="18"/>
                <w:szCs w:val="18"/>
              </w:rPr>
              <w:t>How to Catch a Star</w:t>
            </w:r>
          </w:p>
        </w:tc>
        <w:tc>
          <w:tcPr>
            <w:tcW w:w="2168" w:type="dxa"/>
          </w:tcPr>
          <w:p w14:paraId="5B1669C8"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Cat and the Rat and the Hat</w:t>
            </w:r>
          </w:p>
          <w:p w14:paraId="1B82C427"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Three Billy Goats Gruff</w:t>
            </w:r>
          </w:p>
          <w:p w14:paraId="45F9DDF3"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Astro-Girl</w:t>
            </w:r>
          </w:p>
          <w:p w14:paraId="023891A3"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Dogger</w:t>
            </w:r>
          </w:p>
          <w:p w14:paraId="433ECAB5" w14:textId="3728EC97" w:rsidR="00330A00" w:rsidRPr="00A13CEA" w:rsidRDefault="00C072AC" w:rsidP="00223A23">
            <w:pPr>
              <w:pStyle w:val="NoSpacing"/>
              <w:jc w:val="center"/>
              <w:rPr>
                <w:rFonts w:ascii="Twinkl Light" w:hAnsi="Twinkl Light"/>
                <w:sz w:val="18"/>
                <w:szCs w:val="18"/>
              </w:rPr>
            </w:pPr>
            <w:r>
              <w:rPr>
                <w:rFonts w:ascii="Twinkl Light" w:hAnsi="Twinkl Light"/>
                <w:sz w:val="18"/>
                <w:szCs w:val="18"/>
              </w:rPr>
              <w:t>A Christmas Story</w:t>
            </w:r>
          </w:p>
        </w:tc>
        <w:tc>
          <w:tcPr>
            <w:tcW w:w="2168" w:type="dxa"/>
          </w:tcPr>
          <w:p w14:paraId="315E031C"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Farmer Duck</w:t>
            </w:r>
          </w:p>
          <w:p w14:paraId="6CA7FAF7"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Oi Frog!</w:t>
            </w:r>
          </w:p>
          <w:p w14:paraId="41225DFE"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Gingerbread Man</w:t>
            </w:r>
          </w:p>
          <w:p w14:paraId="2A52D315"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A Squash and a Squeeze</w:t>
            </w:r>
          </w:p>
          <w:p w14:paraId="5AF36A21" w14:textId="26102EBB" w:rsidR="00330A00" w:rsidRPr="00A13CEA" w:rsidRDefault="00330A00" w:rsidP="00223A23">
            <w:pPr>
              <w:pStyle w:val="NoSpacing"/>
              <w:jc w:val="center"/>
              <w:rPr>
                <w:rFonts w:ascii="Twinkl Light" w:hAnsi="Twinkl Light"/>
                <w:sz w:val="18"/>
                <w:szCs w:val="18"/>
              </w:rPr>
            </w:pPr>
            <w:r>
              <w:rPr>
                <w:rFonts w:ascii="Twinkl Light" w:hAnsi="Twinkl Light"/>
                <w:sz w:val="18"/>
                <w:szCs w:val="18"/>
              </w:rPr>
              <w:t>A Brave Bear</w:t>
            </w:r>
          </w:p>
        </w:tc>
        <w:tc>
          <w:tcPr>
            <w:tcW w:w="2168" w:type="dxa"/>
          </w:tcPr>
          <w:p w14:paraId="2C9552BD" w14:textId="65083078" w:rsidR="00330A00" w:rsidRDefault="00330A00" w:rsidP="00223A23">
            <w:pPr>
              <w:pStyle w:val="NoSpacing"/>
              <w:jc w:val="center"/>
              <w:rPr>
                <w:rFonts w:ascii="Twinkl Light" w:hAnsi="Twinkl Light"/>
                <w:sz w:val="18"/>
                <w:szCs w:val="18"/>
              </w:rPr>
            </w:pPr>
            <w:r>
              <w:rPr>
                <w:rFonts w:ascii="Twinkl Light" w:hAnsi="Twinkl Light"/>
                <w:sz w:val="18"/>
                <w:szCs w:val="18"/>
              </w:rPr>
              <w:t>We’re Going on a Bear Hunt</w:t>
            </w:r>
          </w:p>
          <w:p w14:paraId="3B981949" w14:textId="34C4334E" w:rsidR="00330A00" w:rsidRDefault="00330A00" w:rsidP="00223A23">
            <w:pPr>
              <w:pStyle w:val="NoSpacing"/>
              <w:jc w:val="center"/>
              <w:rPr>
                <w:rFonts w:ascii="Twinkl Light" w:hAnsi="Twinkl Light"/>
                <w:sz w:val="18"/>
                <w:szCs w:val="18"/>
              </w:rPr>
            </w:pPr>
            <w:r>
              <w:rPr>
                <w:rFonts w:ascii="Twinkl Light" w:hAnsi="Twinkl Light"/>
                <w:sz w:val="18"/>
                <w:szCs w:val="18"/>
              </w:rPr>
              <w:t>The Elves and the Shoemaker</w:t>
            </w:r>
          </w:p>
          <w:p w14:paraId="23CDE602"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Shark in the Park</w:t>
            </w:r>
          </w:p>
          <w:p w14:paraId="3ECC7E9A"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Squirrels who Squabbled</w:t>
            </w:r>
          </w:p>
          <w:p w14:paraId="473B4ECD" w14:textId="774B2FC0" w:rsidR="00330A00" w:rsidRPr="00A13CEA" w:rsidRDefault="00330A00" w:rsidP="00223A23">
            <w:pPr>
              <w:pStyle w:val="NoSpacing"/>
              <w:jc w:val="center"/>
              <w:rPr>
                <w:rFonts w:ascii="Twinkl Light" w:hAnsi="Twinkl Light"/>
                <w:sz w:val="18"/>
                <w:szCs w:val="18"/>
              </w:rPr>
            </w:pPr>
            <w:r>
              <w:rPr>
                <w:rFonts w:ascii="Twinkl Light" w:hAnsi="Twinkl Light"/>
                <w:sz w:val="18"/>
                <w:szCs w:val="18"/>
              </w:rPr>
              <w:t>Rosie’s Walk</w:t>
            </w:r>
          </w:p>
        </w:tc>
        <w:tc>
          <w:tcPr>
            <w:tcW w:w="2168" w:type="dxa"/>
          </w:tcPr>
          <w:p w14:paraId="26735BEE"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Daisy, Eat Your Peas</w:t>
            </w:r>
          </w:p>
          <w:p w14:paraId="379E92D1"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Highway Rat</w:t>
            </w:r>
          </w:p>
          <w:p w14:paraId="775110A1"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Where’s My Teddy?</w:t>
            </w:r>
          </w:p>
          <w:p w14:paraId="5632C9C1"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On the Way Home</w:t>
            </w:r>
          </w:p>
          <w:p w14:paraId="494AEE02" w14:textId="77961A91" w:rsidR="00330A00" w:rsidRPr="00A13CEA" w:rsidRDefault="00330A00" w:rsidP="00223A23">
            <w:pPr>
              <w:pStyle w:val="NoSpacing"/>
              <w:jc w:val="center"/>
              <w:rPr>
                <w:rFonts w:ascii="Twinkl Light" w:hAnsi="Twinkl Light"/>
                <w:sz w:val="18"/>
                <w:szCs w:val="18"/>
              </w:rPr>
            </w:pPr>
            <w:proofErr w:type="spellStart"/>
            <w:r>
              <w:rPr>
                <w:rFonts w:ascii="Twinkl Light" w:hAnsi="Twinkl Light"/>
                <w:sz w:val="18"/>
                <w:szCs w:val="18"/>
              </w:rPr>
              <w:t>Supertato</w:t>
            </w:r>
            <w:proofErr w:type="spellEnd"/>
          </w:p>
        </w:tc>
        <w:tc>
          <w:tcPr>
            <w:tcW w:w="2168" w:type="dxa"/>
          </w:tcPr>
          <w:p w14:paraId="045A71C0"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The Bad-Tempered Ladybird</w:t>
            </w:r>
          </w:p>
          <w:p w14:paraId="36C9DB48"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Goldilocks and the Three Bears</w:t>
            </w:r>
          </w:p>
          <w:p w14:paraId="2A6E7F17"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Here come the Aliens</w:t>
            </w:r>
          </w:p>
          <w:p w14:paraId="51BED71F" w14:textId="77777777" w:rsidR="00330A00" w:rsidRDefault="00330A00" w:rsidP="00223A23">
            <w:pPr>
              <w:pStyle w:val="NoSpacing"/>
              <w:jc w:val="center"/>
              <w:rPr>
                <w:rFonts w:ascii="Twinkl Light" w:hAnsi="Twinkl Light"/>
                <w:sz w:val="18"/>
                <w:szCs w:val="18"/>
              </w:rPr>
            </w:pPr>
            <w:r>
              <w:rPr>
                <w:rFonts w:ascii="Twinkl Light" w:hAnsi="Twinkl Light"/>
                <w:sz w:val="18"/>
                <w:szCs w:val="18"/>
              </w:rPr>
              <w:t>Magic Train Ride</w:t>
            </w:r>
          </w:p>
          <w:p w14:paraId="5A998CE7" w14:textId="63D05487" w:rsidR="00330A00" w:rsidRPr="00A13CEA" w:rsidRDefault="00330A00" w:rsidP="00223A23">
            <w:pPr>
              <w:pStyle w:val="NoSpacing"/>
              <w:jc w:val="center"/>
              <w:rPr>
                <w:rFonts w:ascii="Twinkl Light" w:hAnsi="Twinkl Light"/>
                <w:sz w:val="18"/>
                <w:szCs w:val="18"/>
              </w:rPr>
            </w:pPr>
            <w:r>
              <w:rPr>
                <w:rFonts w:ascii="Twinkl Light" w:hAnsi="Twinkl Light"/>
                <w:sz w:val="18"/>
                <w:szCs w:val="18"/>
              </w:rPr>
              <w:t>Ruby’s Worry</w:t>
            </w:r>
          </w:p>
        </w:tc>
      </w:tr>
      <w:tr w:rsidR="00390B3D" w14:paraId="74B34BE8" w14:textId="77777777" w:rsidTr="000C64D7">
        <w:tc>
          <w:tcPr>
            <w:tcW w:w="2168" w:type="dxa"/>
            <w:shd w:val="clear" w:color="auto" w:fill="FBE4D5" w:themeFill="accent2" w:themeFillTint="33"/>
          </w:tcPr>
          <w:p w14:paraId="4DAD7FF7" w14:textId="2956AAA3" w:rsidR="00390B3D" w:rsidRPr="00223A23" w:rsidRDefault="00390B3D" w:rsidP="00223A23">
            <w:pPr>
              <w:pStyle w:val="NoSpacing"/>
              <w:jc w:val="center"/>
              <w:rPr>
                <w:rFonts w:ascii="Twinkl Light" w:hAnsi="Twinkl Light"/>
                <w:b/>
                <w:bCs/>
                <w:sz w:val="20"/>
                <w:szCs w:val="20"/>
              </w:rPr>
            </w:pPr>
            <w:r w:rsidRPr="00223A23">
              <w:rPr>
                <w:rFonts w:ascii="Twinkl Light" w:hAnsi="Twinkl Light"/>
                <w:b/>
                <w:bCs/>
                <w:sz w:val="20"/>
                <w:szCs w:val="20"/>
              </w:rPr>
              <w:t>The Reception Year provides the foundations for many skills the children will build upon in Year 1.</w:t>
            </w:r>
          </w:p>
          <w:p w14:paraId="39EF7CDB" w14:textId="0CE8B049" w:rsidR="00390B3D" w:rsidRPr="00223A23" w:rsidRDefault="00390B3D" w:rsidP="00223A23">
            <w:pPr>
              <w:pStyle w:val="NoSpacing"/>
              <w:jc w:val="center"/>
              <w:rPr>
                <w:rFonts w:ascii="Twinkl Light" w:hAnsi="Twinkl Light"/>
                <w:b/>
                <w:bCs/>
                <w:sz w:val="20"/>
                <w:szCs w:val="20"/>
              </w:rPr>
            </w:pPr>
          </w:p>
          <w:p w14:paraId="5BFF4BAF" w14:textId="77777777" w:rsidR="00390B3D" w:rsidRDefault="00390B3D" w:rsidP="00223A23">
            <w:pPr>
              <w:pStyle w:val="NoSpacing"/>
              <w:jc w:val="center"/>
              <w:rPr>
                <w:rFonts w:ascii="Twinkl Light" w:hAnsi="Twinkl Light"/>
                <w:b/>
                <w:bCs/>
                <w:u w:val="single"/>
              </w:rPr>
            </w:pPr>
            <w:r w:rsidRPr="00223A23">
              <w:rPr>
                <w:rFonts w:ascii="Twinkl Light" w:hAnsi="Twinkl Light"/>
                <w:b/>
                <w:bCs/>
                <w:u w:val="single"/>
              </w:rPr>
              <w:t>Year 1 expectations</w:t>
            </w:r>
          </w:p>
          <w:p w14:paraId="6FC0A060" w14:textId="77777777" w:rsidR="00390B3D" w:rsidRDefault="00390B3D" w:rsidP="00223A23">
            <w:pPr>
              <w:pStyle w:val="NoSpacing"/>
              <w:jc w:val="center"/>
              <w:rPr>
                <w:rFonts w:ascii="Twinkl Light" w:hAnsi="Twinkl Light"/>
                <w:b/>
                <w:bCs/>
                <w:u w:val="single"/>
              </w:rPr>
            </w:pPr>
          </w:p>
          <w:p w14:paraId="5804342B" w14:textId="77777777" w:rsidR="00390B3D" w:rsidRDefault="00390B3D" w:rsidP="00223A23">
            <w:pPr>
              <w:pStyle w:val="NoSpacing"/>
              <w:jc w:val="center"/>
              <w:rPr>
                <w:rFonts w:ascii="Twinkl Light" w:hAnsi="Twinkl Light"/>
                <w:b/>
                <w:bCs/>
                <w:u w:val="single"/>
              </w:rPr>
            </w:pPr>
          </w:p>
          <w:p w14:paraId="3D9A1F29" w14:textId="4438DDDC" w:rsidR="00390B3D" w:rsidRPr="00223A23" w:rsidRDefault="00390B3D" w:rsidP="00223A23">
            <w:pPr>
              <w:pStyle w:val="NoSpacing"/>
              <w:jc w:val="center"/>
              <w:rPr>
                <w:rFonts w:ascii="Twinkl Light" w:hAnsi="Twinkl Light"/>
                <w:b/>
                <w:bCs/>
                <w:sz w:val="20"/>
                <w:szCs w:val="20"/>
                <w:u w:val="single"/>
              </w:rPr>
            </w:pPr>
          </w:p>
        </w:tc>
        <w:tc>
          <w:tcPr>
            <w:tcW w:w="2168" w:type="dxa"/>
          </w:tcPr>
          <w:p w14:paraId="1379C104" w14:textId="77777777" w:rsidR="00390B3D" w:rsidRPr="00A40BD6" w:rsidRDefault="00897007" w:rsidP="00897007">
            <w:pPr>
              <w:pStyle w:val="NoSpacing"/>
              <w:jc w:val="center"/>
              <w:rPr>
                <w:rFonts w:ascii="Twinkl Light" w:hAnsi="Twinkl Light"/>
                <w:b/>
                <w:bCs/>
                <w:sz w:val="18"/>
                <w:szCs w:val="18"/>
                <w:u w:val="single"/>
              </w:rPr>
            </w:pPr>
            <w:r w:rsidRPr="00A40BD6">
              <w:rPr>
                <w:rFonts w:ascii="Twinkl Light" w:hAnsi="Twinkl Light"/>
                <w:b/>
                <w:bCs/>
                <w:sz w:val="18"/>
                <w:szCs w:val="18"/>
                <w:u w:val="single"/>
              </w:rPr>
              <w:t>Writing composition:</w:t>
            </w:r>
          </w:p>
          <w:p w14:paraId="14D8A758" w14:textId="77777777" w:rsidR="00897007" w:rsidRPr="00897007" w:rsidRDefault="00897007" w:rsidP="00897007">
            <w:pPr>
              <w:pStyle w:val="NoSpacing"/>
              <w:jc w:val="center"/>
              <w:rPr>
                <w:rFonts w:ascii="Twinkl Light" w:hAnsi="Twinkl Light"/>
                <w:sz w:val="18"/>
                <w:szCs w:val="18"/>
              </w:rPr>
            </w:pPr>
          </w:p>
          <w:p w14:paraId="30712039" w14:textId="77777777" w:rsidR="00897007" w:rsidRDefault="00897007" w:rsidP="00897007">
            <w:pPr>
              <w:pStyle w:val="NoSpacing"/>
              <w:rPr>
                <w:rFonts w:ascii="Twinkl Light" w:hAnsi="Twinkl Light"/>
                <w:sz w:val="18"/>
                <w:szCs w:val="18"/>
              </w:rPr>
            </w:pPr>
            <w:r w:rsidRPr="00897007">
              <w:rPr>
                <w:rFonts w:ascii="Twinkl Light" w:hAnsi="Twinkl Light"/>
                <w:sz w:val="18"/>
                <w:szCs w:val="18"/>
              </w:rPr>
              <w:t>Understand what a sentence is and recognise sentences in my own writing.</w:t>
            </w:r>
          </w:p>
          <w:p w14:paraId="07AAD4A7" w14:textId="77777777" w:rsidR="00897007" w:rsidRDefault="00897007" w:rsidP="00897007">
            <w:pPr>
              <w:pStyle w:val="NoSpacing"/>
              <w:rPr>
                <w:rFonts w:ascii="Twinkl Light" w:hAnsi="Twinkl Light"/>
                <w:sz w:val="18"/>
                <w:szCs w:val="18"/>
              </w:rPr>
            </w:pPr>
          </w:p>
          <w:p w14:paraId="3E5A487F" w14:textId="77777777" w:rsidR="00897007" w:rsidRDefault="00897007" w:rsidP="00897007">
            <w:pPr>
              <w:pStyle w:val="NoSpacing"/>
              <w:rPr>
                <w:rFonts w:ascii="Twinkl Light" w:hAnsi="Twinkl Light"/>
                <w:sz w:val="18"/>
                <w:szCs w:val="18"/>
              </w:rPr>
            </w:pPr>
            <w:r>
              <w:rPr>
                <w:rFonts w:ascii="Twinkl Light" w:hAnsi="Twinkl Light"/>
                <w:sz w:val="18"/>
                <w:szCs w:val="18"/>
              </w:rPr>
              <w:t>Say sentences out loud orally before writing them down.</w:t>
            </w:r>
          </w:p>
          <w:p w14:paraId="030706B7" w14:textId="77777777" w:rsidR="00897007" w:rsidRDefault="00897007" w:rsidP="00897007">
            <w:pPr>
              <w:pStyle w:val="NoSpacing"/>
              <w:rPr>
                <w:rFonts w:ascii="Twinkl Light" w:hAnsi="Twinkl Light"/>
                <w:sz w:val="18"/>
                <w:szCs w:val="18"/>
              </w:rPr>
            </w:pPr>
          </w:p>
          <w:p w14:paraId="1A06C652" w14:textId="77777777" w:rsidR="00897007" w:rsidRDefault="00897007" w:rsidP="00897007">
            <w:pPr>
              <w:pStyle w:val="NoSpacing"/>
              <w:rPr>
                <w:rFonts w:ascii="Twinkl Light" w:hAnsi="Twinkl Light"/>
                <w:sz w:val="18"/>
                <w:szCs w:val="18"/>
              </w:rPr>
            </w:pPr>
            <w:r>
              <w:rPr>
                <w:rFonts w:ascii="Twinkl Light" w:hAnsi="Twinkl Light"/>
                <w:sz w:val="18"/>
                <w:szCs w:val="18"/>
              </w:rPr>
              <w:t>Create a sequence of sentences to create their own text.</w:t>
            </w:r>
          </w:p>
          <w:p w14:paraId="513B6CC1" w14:textId="77777777" w:rsidR="00897007" w:rsidRDefault="00897007" w:rsidP="00897007">
            <w:pPr>
              <w:pStyle w:val="NoSpacing"/>
              <w:rPr>
                <w:rFonts w:ascii="Twinkl Light" w:hAnsi="Twinkl Light"/>
                <w:sz w:val="18"/>
                <w:szCs w:val="18"/>
              </w:rPr>
            </w:pPr>
          </w:p>
          <w:p w14:paraId="14AB9BA0" w14:textId="77777777" w:rsidR="00897007" w:rsidRDefault="00897007" w:rsidP="00897007">
            <w:pPr>
              <w:pStyle w:val="NoSpacing"/>
              <w:rPr>
                <w:rFonts w:ascii="Twinkl Light" w:hAnsi="Twinkl Light"/>
                <w:sz w:val="18"/>
                <w:szCs w:val="18"/>
              </w:rPr>
            </w:pPr>
            <w:r>
              <w:rPr>
                <w:rFonts w:ascii="Twinkl Light" w:hAnsi="Twinkl Light"/>
                <w:sz w:val="18"/>
                <w:szCs w:val="18"/>
              </w:rPr>
              <w:t>Re-read sentences carefully to check they make sense and spot any mistakes.</w:t>
            </w:r>
          </w:p>
          <w:p w14:paraId="7CF3F339" w14:textId="77777777" w:rsidR="00897007" w:rsidRDefault="00897007" w:rsidP="00897007">
            <w:pPr>
              <w:pStyle w:val="NoSpacing"/>
              <w:rPr>
                <w:rFonts w:ascii="Twinkl Light" w:hAnsi="Twinkl Light"/>
                <w:sz w:val="18"/>
                <w:szCs w:val="18"/>
              </w:rPr>
            </w:pPr>
          </w:p>
          <w:p w14:paraId="02BEA946" w14:textId="77777777" w:rsidR="00897007" w:rsidRDefault="00897007" w:rsidP="00897007">
            <w:pPr>
              <w:pStyle w:val="NoSpacing"/>
              <w:rPr>
                <w:rFonts w:ascii="Twinkl Light" w:hAnsi="Twinkl Light"/>
                <w:sz w:val="18"/>
                <w:szCs w:val="18"/>
              </w:rPr>
            </w:pPr>
            <w:r>
              <w:rPr>
                <w:rFonts w:ascii="Twinkl Light" w:hAnsi="Twinkl Light"/>
                <w:sz w:val="18"/>
                <w:szCs w:val="18"/>
              </w:rPr>
              <w:t>Identify mistakes in their sentences when they are orally read to them.</w:t>
            </w:r>
          </w:p>
          <w:p w14:paraId="657B93B8" w14:textId="77777777" w:rsidR="00897007" w:rsidRDefault="00897007" w:rsidP="00897007">
            <w:pPr>
              <w:pStyle w:val="NoSpacing"/>
              <w:rPr>
                <w:rFonts w:ascii="Twinkl Light" w:hAnsi="Twinkl Light"/>
                <w:sz w:val="18"/>
                <w:szCs w:val="18"/>
              </w:rPr>
            </w:pPr>
          </w:p>
          <w:p w14:paraId="7F5C341D" w14:textId="14238996" w:rsidR="00897007" w:rsidRPr="00897007" w:rsidRDefault="00897007" w:rsidP="00897007">
            <w:pPr>
              <w:pStyle w:val="NoSpacing"/>
              <w:rPr>
                <w:rFonts w:ascii="Twinkl Light" w:hAnsi="Twinkl Light"/>
                <w:sz w:val="18"/>
                <w:szCs w:val="18"/>
              </w:rPr>
            </w:pPr>
            <w:r>
              <w:rPr>
                <w:rFonts w:ascii="Twinkl Light" w:hAnsi="Twinkl Light"/>
                <w:sz w:val="18"/>
                <w:szCs w:val="18"/>
              </w:rPr>
              <w:t>Discuss what they have written to an adult and a peer.</w:t>
            </w:r>
          </w:p>
        </w:tc>
        <w:tc>
          <w:tcPr>
            <w:tcW w:w="2168" w:type="dxa"/>
          </w:tcPr>
          <w:p w14:paraId="2DA5EE59" w14:textId="77777777" w:rsidR="00390B3D" w:rsidRPr="00A40BD6" w:rsidRDefault="00897007" w:rsidP="00897007">
            <w:pPr>
              <w:pStyle w:val="NoSpacing"/>
              <w:jc w:val="center"/>
              <w:rPr>
                <w:rFonts w:ascii="Twinkl Light" w:hAnsi="Twinkl Light"/>
                <w:b/>
                <w:bCs/>
                <w:sz w:val="18"/>
                <w:szCs w:val="18"/>
                <w:u w:val="single"/>
              </w:rPr>
            </w:pPr>
            <w:r w:rsidRPr="00A40BD6">
              <w:rPr>
                <w:rFonts w:ascii="Twinkl Light" w:hAnsi="Twinkl Light"/>
                <w:b/>
                <w:bCs/>
                <w:sz w:val="18"/>
                <w:szCs w:val="18"/>
                <w:u w:val="single"/>
              </w:rPr>
              <w:t>Genres covered in Year 1:</w:t>
            </w:r>
          </w:p>
          <w:p w14:paraId="3DD1F8E5" w14:textId="77777777" w:rsidR="00897007" w:rsidRDefault="00897007" w:rsidP="00897007">
            <w:pPr>
              <w:pStyle w:val="NoSpacing"/>
              <w:jc w:val="center"/>
              <w:rPr>
                <w:rFonts w:ascii="Twinkl Light" w:hAnsi="Twinkl Light"/>
                <w:sz w:val="18"/>
                <w:szCs w:val="18"/>
              </w:rPr>
            </w:pPr>
          </w:p>
          <w:p w14:paraId="672413D9" w14:textId="77777777" w:rsidR="00897007" w:rsidRDefault="00897007" w:rsidP="00897007">
            <w:pPr>
              <w:pStyle w:val="NoSpacing"/>
              <w:rPr>
                <w:rFonts w:ascii="Twinkl Light" w:hAnsi="Twinkl Light"/>
                <w:sz w:val="18"/>
                <w:szCs w:val="18"/>
              </w:rPr>
            </w:pPr>
            <w:r>
              <w:rPr>
                <w:rFonts w:ascii="Twinkl Light" w:hAnsi="Twinkl Light"/>
                <w:sz w:val="18"/>
                <w:szCs w:val="18"/>
              </w:rPr>
              <w:t>Instructional writing</w:t>
            </w:r>
          </w:p>
          <w:p w14:paraId="06422BDC" w14:textId="77777777" w:rsidR="00897007" w:rsidRDefault="00897007" w:rsidP="00897007">
            <w:pPr>
              <w:pStyle w:val="NoSpacing"/>
              <w:rPr>
                <w:rFonts w:ascii="Twinkl Light" w:hAnsi="Twinkl Light"/>
                <w:sz w:val="18"/>
                <w:szCs w:val="18"/>
              </w:rPr>
            </w:pPr>
          </w:p>
          <w:p w14:paraId="27B3E105" w14:textId="77777777" w:rsidR="00897007" w:rsidRDefault="00897007" w:rsidP="00897007">
            <w:pPr>
              <w:pStyle w:val="NoSpacing"/>
              <w:rPr>
                <w:rFonts w:ascii="Twinkl Light" w:hAnsi="Twinkl Light"/>
                <w:sz w:val="18"/>
                <w:szCs w:val="18"/>
              </w:rPr>
            </w:pPr>
            <w:r>
              <w:rPr>
                <w:rFonts w:ascii="Twinkl Light" w:hAnsi="Twinkl Light"/>
                <w:sz w:val="18"/>
                <w:szCs w:val="18"/>
              </w:rPr>
              <w:t>Non-chronological reports</w:t>
            </w:r>
          </w:p>
          <w:p w14:paraId="46E3F93A" w14:textId="77777777" w:rsidR="00897007" w:rsidRDefault="00897007" w:rsidP="00897007">
            <w:pPr>
              <w:pStyle w:val="NoSpacing"/>
              <w:rPr>
                <w:rFonts w:ascii="Twinkl Light" w:hAnsi="Twinkl Light"/>
                <w:sz w:val="18"/>
                <w:szCs w:val="18"/>
              </w:rPr>
            </w:pPr>
          </w:p>
          <w:p w14:paraId="10B2B897" w14:textId="4502F959" w:rsidR="00897007" w:rsidRDefault="00897007" w:rsidP="00897007">
            <w:pPr>
              <w:pStyle w:val="NoSpacing"/>
              <w:rPr>
                <w:rFonts w:ascii="Twinkl Light" w:hAnsi="Twinkl Light"/>
                <w:sz w:val="18"/>
                <w:szCs w:val="18"/>
              </w:rPr>
            </w:pPr>
            <w:r>
              <w:rPr>
                <w:rFonts w:ascii="Twinkl Light" w:hAnsi="Twinkl Light"/>
                <w:sz w:val="18"/>
                <w:szCs w:val="18"/>
              </w:rPr>
              <w:t>Narratives, including traditional tales</w:t>
            </w:r>
          </w:p>
          <w:p w14:paraId="1E24A446" w14:textId="7EBEDC34" w:rsidR="00A40BD6" w:rsidRDefault="00A40BD6" w:rsidP="00897007">
            <w:pPr>
              <w:pStyle w:val="NoSpacing"/>
              <w:rPr>
                <w:rFonts w:ascii="Twinkl Light" w:hAnsi="Twinkl Light"/>
                <w:sz w:val="18"/>
                <w:szCs w:val="18"/>
              </w:rPr>
            </w:pPr>
          </w:p>
          <w:p w14:paraId="7B12C1BB" w14:textId="0E9D870A" w:rsidR="00A40BD6" w:rsidRDefault="00A40BD6" w:rsidP="00897007">
            <w:pPr>
              <w:pStyle w:val="NoSpacing"/>
              <w:rPr>
                <w:rFonts w:ascii="Twinkl Light" w:hAnsi="Twinkl Light"/>
                <w:sz w:val="18"/>
                <w:szCs w:val="18"/>
              </w:rPr>
            </w:pPr>
            <w:r>
              <w:rPr>
                <w:rFonts w:ascii="Twinkl Light" w:hAnsi="Twinkl Light"/>
                <w:sz w:val="18"/>
                <w:szCs w:val="18"/>
              </w:rPr>
              <w:t>Diary entries</w:t>
            </w:r>
          </w:p>
          <w:p w14:paraId="0A4139AF" w14:textId="77777777" w:rsidR="00897007" w:rsidRDefault="00897007" w:rsidP="00897007">
            <w:pPr>
              <w:pStyle w:val="NoSpacing"/>
              <w:rPr>
                <w:rFonts w:ascii="Twinkl Light" w:hAnsi="Twinkl Light"/>
                <w:sz w:val="18"/>
                <w:szCs w:val="18"/>
              </w:rPr>
            </w:pPr>
          </w:p>
          <w:p w14:paraId="07C5DC36" w14:textId="33602391" w:rsidR="00897007" w:rsidRPr="00897007" w:rsidRDefault="00897007" w:rsidP="00897007">
            <w:pPr>
              <w:pStyle w:val="NoSpacing"/>
              <w:rPr>
                <w:rFonts w:ascii="Twinkl Light" w:hAnsi="Twinkl Light"/>
                <w:sz w:val="18"/>
                <w:szCs w:val="18"/>
              </w:rPr>
            </w:pPr>
          </w:p>
        </w:tc>
        <w:tc>
          <w:tcPr>
            <w:tcW w:w="2168" w:type="dxa"/>
          </w:tcPr>
          <w:p w14:paraId="6AF7D3F8" w14:textId="77777777" w:rsidR="00390B3D" w:rsidRPr="00A40BD6" w:rsidRDefault="00897007" w:rsidP="00897007">
            <w:pPr>
              <w:pStyle w:val="NoSpacing"/>
              <w:jc w:val="center"/>
              <w:rPr>
                <w:rFonts w:ascii="Twinkl Light" w:hAnsi="Twinkl Light"/>
                <w:b/>
                <w:bCs/>
                <w:sz w:val="18"/>
                <w:szCs w:val="18"/>
                <w:u w:val="single"/>
              </w:rPr>
            </w:pPr>
            <w:r w:rsidRPr="00A40BD6">
              <w:rPr>
                <w:rFonts w:ascii="Twinkl Light" w:hAnsi="Twinkl Light"/>
                <w:b/>
                <w:bCs/>
                <w:sz w:val="18"/>
                <w:szCs w:val="18"/>
                <w:u w:val="single"/>
              </w:rPr>
              <w:t>Vocabulary, Grammar and Punctuation:</w:t>
            </w:r>
          </w:p>
          <w:p w14:paraId="22F4C69C" w14:textId="77777777" w:rsidR="00E87543" w:rsidRDefault="00E87543" w:rsidP="00897007">
            <w:pPr>
              <w:pStyle w:val="NoSpacing"/>
              <w:rPr>
                <w:rFonts w:ascii="Twinkl Light" w:hAnsi="Twinkl Light"/>
                <w:sz w:val="18"/>
                <w:szCs w:val="18"/>
              </w:rPr>
            </w:pPr>
          </w:p>
          <w:p w14:paraId="150E3EBB" w14:textId="2052C8F9" w:rsidR="00897007" w:rsidRDefault="00897007" w:rsidP="00897007">
            <w:pPr>
              <w:pStyle w:val="NoSpacing"/>
              <w:rPr>
                <w:rFonts w:ascii="Twinkl Light" w:hAnsi="Twinkl Light"/>
                <w:sz w:val="18"/>
                <w:szCs w:val="18"/>
              </w:rPr>
            </w:pPr>
            <w:r>
              <w:rPr>
                <w:rFonts w:ascii="Twinkl Light" w:hAnsi="Twinkl Light"/>
                <w:sz w:val="18"/>
                <w:szCs w:val="18"/>
              </w:rPr>
              <w:t>Know capital letters and full stops</w:t>
            </w:r>
            <w:r w:rsidR="00E87543">
              <w:rPr>
                <w:rFonts w:ascii="Twinkl Light" w:hAnsi="Twinkl Light"/>
                <w:sz w:val="18"/>
                <w:szCs w:val="18"/>
              </w:rPr>
              <w:t>, and use them accurately in sentences.</w:t>
            </w:r>
          </w:p>
          <w:p w14:paraId="5249D134" w14:textId="77777777" w:rsidR="00E87543" w:rsidRDefault="00E87543" w:rsidP="00897007">
            <w:pPr>
              <w:pStyle w:val="NoSpacing"/>
              <w:rPr>
                <w:rFonts w:ascii="Twinkl Light" w:hAnsi="Twinkl Light"/>
                <w:sz w:val="18"/>
                <w:szCs w:val="18"/>
              </w:rPr>
            </w:pPr>
          </w:p>
          <w:p w14:paraId="439812F9" w14:textId="77777777" w:rsidR="00E87543" w:rsidRDefault="00E87543" w:rsidP="00897007">
            <w:pPr>
              <w:pStyle w:val="NoSpacing"/>
              <w:rPr>
                <w:rFonts w:ascii="Twinkl Light" w:hAnsi="Twinkl Light"/>
                <w:sz w:val="18"/>
                <w:szCs w:val="18"/>
              </w:rPr>
            </w:pPr>
            <w:r>
              <w:rPr>
                <w:rFonts w:ascii="Twinkl Light" w:hAnsi="Twinkl Light"/>
                <w:sz w:val="18"/>
                <w:szCs w:val="18"/>
              </w:rPr>
              <w:t>Create question sentences and use a question mark to punctuate it correctly.</w:t>
            </w:r>
          </w:p>
          <w:p w14:paraId="34B373FB" w14:textId="77777777" w:rsidR="00E87543" w:rsidRDefault="00E87543" w:rsidP="00897007">
            <w:pPr>
              <w:pStyle w:val="NoSpacing"/>
              <w:rPr>
                <w:rFonts w:ascii="Twinkl Light" w:hAnsi="Twinkl Light"/>
                <w:sz w:val="18"/>
                <w:szCs w:val="18"/>
              </w:rPr>
            </w:pPr>
          </w:p>
          <w:p w14:paraId="41B14CF3" w14:textId="77777777" w:rsidR="00E87543" w:rsidRDefault="00E87543" w:rsidP="00897007">
            <w:pPr>
              <w:pStyle w:val="NoSpacing"/>
              <w:rPr>
                <w:rFonts w:ascii="Twinkl Light" w:hAnsi="Twinkl Light"/>
                <w:sz w:val="18"/>
                <w:szCs w:val="18"/>
              </w:rPr>
            </w:pPr>
            <w:r>
              <w:rPr>
                <w:rFonts w:ascii="Twinkl Light" w:hAnsi="Twinkl Light"/>
                <w:sz w:val="18"/>
                <w:szCs w:val="18"/>
              </w:rPr>
              <w:t>Mark statement and command sentences with correct punctuation.</w:t>
            </w:r>
          </w:p>
          <w:p w14:paraId="77EFC11F" w14:textId="77777777" w:rsidR="00E87543" w:rsidRDefault="00E87543" w:rsidP="00897007">
            <w:pPr>
              <w:pStyle w:val="NoSpacing"/>
              <w:rPr>
                <w:rFonts w:ascii="Twinkl Light" w:hAnsi="Twinkl Light"/>
                <w:sz w:val="18"/>
                <w:szCs w:val="18"/>
              </w:rPr>
            </w:pPr>
          </w:p>
          <w:p w14:paraId="23DFF5FE" w14:textId="298CF9AA" w:rsidR="00E87543" w:rsidRPr="00897007" w:rsidRDefault="00E87543" w:rsidP="00897007">
            <w:pPr>
              <w:pStyle w:val="NoSpacing"/>
              <w:rPr>
                <w:rFonts w:ascii="Twinkl Light" w:hAnsi="Twinkl Light"/>
                <w:sz w:val="18"/>
                <w:szCs w:val="18"/>
              </w:rPr>
            </w:pPr>
            <w:r>
              <w:rPr>
                <w:rFonts w:ascii="Twinkl Light" w:hAnsi="Twinkl Light"/>
                <w:sz w:val="18"/>
                <w:szCs w:val="18"/>
              </w:rPr>
              <w:t xml:space="preserve">Begin to </w:t>
            </w:r>
            <w:proofErr w:type="spellStart"/>
            <w:r>
              <w:rPr>
                <w:rFonts w:ascii="Twinkl Light" w:hAnsi="Twinkl Light"/>
                <w:sz w:val="18"/>
                <w:szCs w:val="18"/>
              </w:rPr>
              <w:t>dentify</w:t>
            </w:r>
            <w:proofErr w:type="spellEnd"/>
            <w:r>
              <w:rPr>
                <w:rFonts w:ascii="Twinkl Light" w:hAnsi="Twinkl Light"/>
                <w:sz w:val="18"/>
                <w:szCs w:val="18"/>
              </w:rPr>
              <w:t xml:space="preserve"> a statement, command, question and exclamation.</w:t>
            </w:r>
          </w:p>
        </w:tc>
        <w:tc>
          <w:tcPr>
            <w:tcW w:w="2168" w:type="dxa"/>
          </w:tcPr>
          <w:p w14:paraId="2B63D774" w14:textId="21C9AFF6" w:rsidR="00E87543" w:rsidRPr="00A40BD6" w:rsidRDefault="00E87543" w:rsidP="00E87543">
            <w:pPr>
              <w:pStyle w:val="NoSpacing"/>
              <w:jc w:val="center"/>
              <w:rPr>
                <w:rFonts w:ascii="Twinkl Light" w:hAnsi="Twinkl Light"/>
                <w:b/>
                <w:bCs/>
                <w:sz w:val="18"/>
                <w:szCs w:val="18"/>
                <w:u w:val="single"/>
              </w:rPr>
            </w:pPr>
            <w:r w:rsidRPr="00A40BD6">
              <w:rPr>
                <w:rFonts w:ascii="Twinkl Light" w:hAnsi="Twinkl Light"/>
                <w:b/>
                <w:bCs/>
                <w:sz w:val="18"/>
                <w:szCs w:val="18"/>
                <w:u w:val="single"/>
              </w:rPr>
              <w:t>Vocabulary, Grammar and Punctuation:</w:t>
            </w:r>
          </w:p>
          <w:p w14:paraId="51703992" w14:textId="595D81A3" w:rsidR="00E87543" w:rsidRDefault="00E87543" w:rsidP="00E87543">
            <w:pPr>
              <w:pStyle w:val="NoSpacing"/>
              <w:jc w:val="center"/>
              <w:rPr>
                <w:rFonts w:ascii="Twinkl Light" w:hAnsi="Twinkl Light"/>
                <w:sz w:val="18"/>
                <w:szCs w:val="18"/>
                <w:u w:val="single"/>
              </w:rPr>
            </w:pPr>
          </w:p>
          <w:p w14:paraId="73431DC2" w14:textId="3D0D041F" w:rsidR="00E87543" w:rsidRDefault="00E87543" w:rsidP="00E87543">
            <w:pPr>
              <w:pStyle w:val="NoSpacing"/>
              <w:rPr>
                <w:rFonts w:ascii="Twinkl Light" w:hAnsi="Twinkl Light"/>
                <w:sz w:val="18"/>
                <w:szCs w:val="18"/>
              </w:rPr>
            </w:pPr>
            <w:r>
              <w:rPr>
                <w:rFonts w:ascii="Twinkl Light" w:hAnsi="Twinkl Light"/>
                <w:sz w:val="18"/>
                <w:szCs w:val="18"/>
              </w:rPr>
              <w:t>Understand that nouns are people, objects and places.</w:t>
            </w:r>
          </w:p>
          <w:p w14:paraId="3763DC40" w14:textId="0D054591" w:rsidR="00E87543" w:rsidRDefault="00E87543" w:rsidP="00E87543">
            <w:pPr>
              <w:pStyle w:val="NoSpacing"/>
              <w:rPr>
                <w:rFonts w:ascii="Twinkl Light" w:hAnsi="Twinkl Light"/>
                <w:sz w:val="18"/>
                <w:szCs w:val="18"/>
              </w:rPr>
            </w:pPr>
          </w:p>
          <w:p w14:paraId="1E4A75A3" w14:textId="783871C3" w:rsidR="00E87543" w:rsidRDefault="00E87543" w:rsidP="00E87543">
            <w:pPr>
              <w:pStyle w:val="NoSpacing"/>
              <w:rPr>
                <w:rFonts w:ascii="Twinkl Light" w:hAnsi="Twinkl Light"/>
                <w:sz w:val="18"/>
                <w:szCs w:val="18"/>
              </w:rPr>
            </w:pPr>
            <w:r>
              <w:rPr>
                <w:rFonts w:ascii="Twinkl Light" w:hAnsi="Twinkl Light"/>
                <w:sz w:val="18"/>
                <w:szCs w:val="18"/>
              </w:rPr>
              <w:t>Use capital letters for proper nouns: people, places, days of the week and I.</w:t>
            </w:r>
          </w:p>
          <w:p w14:paraId="28713F60" w14:textId="1B991155" w:rsidR="00E87543" w:rsidRDefault="00E87543" w:rsidP="00E87543">
            <w:pPr>
              <w:pStyle w:val="NoSpacing"/>
              <w:rPr>
                <w:rFonts w:ascii="Twinkl Light" w:hAnsi="Twinkl Light"/>
                <w:sz w:val="18"/>
                <w:szCs w:val="18"/>
              </w:rPr>
            </w:pPr>
          </w:p>
          <w:p w14:paraId="5A3A99FB" w14:textId="1B61E077" w:rsidR="00E87543" w:rsidRDefault="00E87543" w:rsidP="00E87543">
            <w:pPr>
              <w:pStyle w:val="NoSpacing"/>
              <w:rPr>
                <w:rFonts w:ascii="Twinkl Light" w:hAnsi="Twinkl Light"/>
                <w:sz w:val="18"/>
                <w:szCs w:val="18"/>
              </w:rPr>
            </w:pPr>
            <w:r>
              <w:rPr>
                <w:rFonts w:ascii="Twinkl Light" w:hAnsi="Twinkl Light"/>
                <w:sz w:val="18"/>
                <w:szCs w:val="18"/>
              </w:rPr>
              <w:t>Understand what an adjective is and what it does in a sentence.</w:t>
            </w:r>
          </w:p>
          <w:p w14:paraId="14ED07CE" w14:textId="645123C1" w:rsidR="00E87543" w:rsidRDefault="00E87543" w:rsidP="00E87543">
            <w:pPr>
              <w:pStyle w:val="NoSpacing"/>
              <w:rPr>
                <w:rFonts w:ascii="Twinkl Light" w:hAnsi="Twinkl Light"/>
                <w:sz w:val="18"/>
                <w:szCs w:val="18"/>
              </w:rPr>
            </w:pPr>
          </w:p>
          <w:p w14:paraId="75CBF673" w14:textId="32EDB61B" w:rsidR="00E87543" w:rsidRDefault="00E87543" w:rsidP="00E87543">
            <w:pPr>
              <w:pStyle w:val="NoSpacing"/>
              <w:rPr>
                <w:rFonts w:ascii="Twinkl Light" w:hAnsi="Twinkl Light"/>
                <w:sz w:val="18"/>
                <w:szCs w:val="18"/>
              </w:rPr>
            </w:pPr>
            <w:r>
              <w:rPr>
                <w:rFonts w:ascii="Twinkl Light" w:hAnsi="Twinkl Light"/>
                <w:sz w:val="18"/>
                <w:szCs w:val="18"/>
              </w:rPr>
              <w:t>Identify adjectives in sentences.</w:t>
            </w:r>
          </w:p>
          <w:p w14:paraId="646FEFB7" w14:textId="354C2B61" w:rsidR="00E87543" w:rsidRDefault="00E87543" w:rsidP="00E87543">
            <w:pPr>
              <w:pStyle w:val="NoSpacing"/>
              <w:rPr>
                <w:rFonts w:ascii="Twinkl Light" w:hAnsi="Twinkl Light"/>
                <w:sz w:val="18"/>
                <w:szCs w:val="18"/>
              </w:rPr>
            </w:pPr>
          </w:p>
          <w:p w14:paraId="4628F14B" w14:textId="6FFE0BE3" w:rsidR="00E87543" w:rsidRPr="00E87543" w:rsidRDefault="00E87543" w:rsidP="00E87543">
            <w:pPr>
              <w:pStyle w:val="NoSpacing"/>
              <w:rPr>
                <w:rFonts w:ascii="Twinkl Light" w:hAnsi="Twinkl Light"/>
                <w:sz w:val="18"/>
                <w:szCs w:val="18"/>
              </w:rPr>
            </w:pPr>
            <w:r>
              <w:rPr>
                <w:rFonts w:ascii="Twinkl Light" w:hAnsi="Twinkl Light"/>
                <w:sz w:val="18"/>
                <w:szCs w:val="18"/>
              </w:rPr>
              <w:t>Begin to use adjectives to create simple noun phrases.</w:t>
            </w:r>
          </w:p>
          <w:p w14:paraId="5732E029" w14:textId="72FE6119" w:rsidR="00390B3D" w:rsidRPr="00897007" w:rsidRDefault="00390B3D" w:rsidP="00897007">
            <w:pPr>
              <w:pStyle w:val="NoSpacing"/>
              <w:jc w:val="center"/>
              <w:rPr>
                <w:rFonts w:ascii="Twinkl Light" w:hAnsi="Twinkl Light"/>
                <w:sz w:val="18"/>
                <w:szCs w:val="18"/>
              </w:rPr>
            </w:pPr>
          </w:p>
        </w:tc>
        <w:tc>
          <w:tcPr>
            <w:tcW w:w="2168" w:type="dxa"/>
          </w:tcPr>
          <w:p w14:paraId="304D552F" w14:textId="77777777" w:rsidR="00E87543" w:rsidRPr="00A40BD6" w:rsidRDefault="00E87543" w:rsidP="00E87543">
            <w:pPr>
              <w:pStyle w:val="NoSpacing"/>
              <w:jc w:val="center"/>
              <w:rPr>
                <w:rFonts w:ascii="Twinkl Light" w:hAnsi="Twinkl Light"/>
                <w:b/>
                <w:bCs/>
                <w:sz w:val="18"/>
                <w:szCs w:val="18"/>
                <w:u w:val="single"/>
              </w:rPr>
            </w:pPr>
            <w:r w:rsidRPr="00A40BD6">
              <w:rPr>
                <w:rFonts w:ascii="Twinkl Light" w:hAnsi="Twinkl Light"/>
                <w:b/>
                <w:bCs/>
                <w:sz w:val="18"/>
                <w:szCs w:val="18"/>
                <w:u w:val="single"/>
              </w:rPr>
              <w:t>Vocabulary, Grammar and Punctuation:</w:t>
            </w:r>
          </w:p>
          <w:p w14:paraId="2540A1B3" w14:textId="77777777" w:rsidR="00390B3D" w:rsidRDefault="00390B3D" w:rsidP="00897007">
            <w:pPr>
              <w:pStyle w:val="NoSpacing"/>
              <w:jc w:val="center"/>
              <w:rPr>
                <w:rFonts w:ascii="Twinkl Light" w:hAnsi="Twinkl Light"/>
                <w:sz w:val="18"/>
                <w:szCs w:val="18"/>
              </w:rPr>
            </w:pPr>
          </w:p>
          <w:p w14:paraId="2D9978C9" w14:textId="77777777" w:rsidR="00E87543" w:rsidRDefault="00E87543" w:rsidP="00E87543">
            <w:pPr>
              <w:pStyle w:val="NoSpacing"/>
              <w:rPr>
                <w:rFonts w:ascii="Twinkl Light" w:hAnsi="Twinkl Light"/>
                <w:sz w:val="18"/>
                <w:szCs w:val="18"/>
              </w:rPr>
            </w:pPr>
            <w:r>
              <w:rPr>
                <w:rFonts w:ascii="Twinkl Light" w:hAnsi="Twinkl Light"/>
                <w:sz w:val="18"/>
                <w:szCs w:val="18"/>
              </w:rPr>
              <w:t>Use talk to organise events and experiences.</w:t>
            </w:r>
          </w:p>
          <w:p w14:paraId="7B2496F3" w14:textId="77777777" w:rsidR="00E87543" w:rsidRDefault="00E87543" w:rsidP="00E87543">
            <w:pPr>
              <w:pStyle w:val="NoSpacing"/>
              <w:rPr>
                <w:rFonts w:ascii="Twinkl Light" w:hAnsi="Twinkl Light"/>
                <w:sz w:val="18"/>
                <w:szCs w:val="18"/>
              </w:rPr>
            </w:pPr>
          </w:p>
          <w:p w14:paraId="2B60C0C0" w14:textId="77777777" w:rsidR="00E87543" w:rsidRDefault="00E87543" w:rsidP="00E87543">
            <w:pPr>
              <w:pStyle w:val="NoSpacing"/>
              <w:rPr>
                <w:rFonts w:ascii="Twinkl Light" w:hAnsi="Twinkl Light"/>
                <w:sz w:val="18"/>
                <w:szCs w:val="18"/>
              </w:rPr>
            </w:pPr>
            <w:r>
              <w:rPr>
                <w:rFonts w:ascii="Twinkl Light" w:hAnsi="Twinkl Light"/>
                <w:sz w:val="18"/>
                <w:szCs w:val="18"/>
              </w:rPr>
              <w:t>Write in the past tense and use simple past tense verbs.</w:t>
            </w:r>
          </w:p>
          <w:p w14:paraId="6403107B" w14:textId="77777777" w:rsidR="00E87543" w:rsidRDefault="00E87543" w:rsidP="00E87543">
            <w:pPr>
              <w:pStyle w:val="NoSpacing"/>
              <w:rPr>
                <w:rFonts w:ascii="Twinkl Light" w:hAnsi="Twinkl Light"/>
                <w:sz w:val="18"/>
                <w:szCs w:val="18"/>
              </w:rPr>
            </w:pPr>
          </w:p>
          <w:p w14:paraId="68DD75E9" w14:textId="77777777" w:rsidR="00E87543" w:rsidRDefault="00E87543" w:rsidP="00E87543">
            <w:pPr>
              <w:pStyle w:val="NoSpacing"/>
              <w:rPr>
                <w:rFonts w:ascii="Twinkl Light" w:hAnsi="Twinkl Light"/>
                <w:sz w:val="18"/>
                <w:szCs w:val="18"/>
              </w:rPr>
            </w:pPr>
            <w:r>
              <w:rPr>
                <w:rFonts w:ascii="Twinkl Light" w:hAnsi="Twinkl Light"/>
                <w:sz w:val="18"/>
                <w:szCs w:val="18"/>
              </w:rPr>
              <w:t>Write in the present tense.</w:t>
            </w:r>
          </w:p>
          <w:p w14:paraId="36544F5F" w14:textId="77777777" w:rsidR="00E87543" w:rsidRDefault="00E87543" w:rsidP="00E87543">
            <w:pPr>
              <w:pStyle w:val="NoSpacing"/>
              <w:rPr>
                <w:rFonts w:ascii="Twinkl Light" w:hAnsi="Twinkl Light"/>
                <w:sz w:val="18"/>
                <w:szCs w:val="18"/>
              </w:rPr>
            </w:pPr>
          </w:p>
          <w:p w14:paraId="6DBCC2F6" w14:textId="77777777" w:rsidR="00E87543" w:rsidRDefault="00E87543" w:rsidP="00E87543">
            <w:pPr>
              <w:pStyle w:val="NoSpacing"/>
              <w:rPr>
                <w:rFonts w:ascii="Twinkl Light" w:hAnsi="Twinkl Light"/>
                <w:sz w:val="18"/>
                <w:szCs w:val="18"/>
              </w:rPr>
            </w:pPr>
            <w:proofErr w:type="spellStart"/>
            <w:r>
              <w:rPr>
                <w:rFonts w:ascii="Twinkl Light" w:hAnsi="Twinkl Light"/>
                <w:sz w:val="18"/>
                <w:szCs w:val="18"/>
              </w:rPr>
              <w:t>Usr</w:t>
            </w:r>
            <w:proofErr w:type="spellEnd"/>
            <w:r>
              <w:rPr>
                <w:rFonts w:ascii="Twinkl Light" w:hAnsi="Twinkl Light"/>
                <w:sz w:val="18"/>
                <w:szCs w:val="18"/>
              </w:rPr>
              <w:t xml:space="preserve"> the conjunctions ‘and’, ‘but’ and ‘because’ to create compound sentences.</w:t>
            </w:r>
          </w:p>
          <w:p w14:paraId="5437B8CC" w14:textId="77777777" w:rsidR="00E87543" w:rsidRDefault="00E87543" w:rsidP="00E87543">
            <w:pPr>
              <w:pStyle w:val="NoSpacing"/>
              <w:rPr>
                <w:rFonts w:ascii="Twinkl Light" w:hAnsi="Twinkl Light"/>
                <w:sz w:val="18"/>
                <w:szCs w:val="18"/>
              </w:rPr>
            </w:pPr>
          </w:p>
          <w:p w14:paraId="4D32314E" w14:textId="433F8088" w:rsidR="00E87543" w:rsidRPr="00897007" w:rsidRDefault="00E87543" w:rsidP="00E87543">
            <w:pPr>
              <w:pStyle w:val="NoSpacing"/>
              <w:rPr>
                <w:rFonts w:ascii="Twinkl Light" w:hAnsi="Twinkl Light"/>
                <w:sz w:val="18"/>
                <w:szCs w:val="18"/>
              </w:rPr>
            </w:pPr>
            <w:r>
              <w:rPr>
                <w:rFonts w:ascii="Twinkl Light" w:hAnsi="Twinkl Light"/>
                <w:sz w:val="18"/>
                <w:szCs w:val="18"/>
              </w:rPr>
              <w:t>Discuss word meaning of new words.</w:t>
            </w:r>
          </w:p>
        </w:tc>
        <w:tc>
          <w:tcPr>
            <w:tcW w:w="2168" w:type="dxa"/>
          </w:tcPr>
          <w:p w14:paraId="0C36AC23" w14:textId="77916A81" w:rsidR="00390B3D" w:rsidRPr="00A40BD6" w:rsidRDefault="00E87543" w:rsidP="00897007">
            <w:pPr>
              <w:pStyle w:val="NoSpacing"/>
              <w:jc w:val="center"/>
              <w:rPr>
                <w:rFonts w:ascii="Twinkl Light" w:hAnsi="Twinkl Light"/>
                <w:b/>
                <w:bCs/>
                <w:sz w:val="18"/>
                <w:szCs w:val="18"/>
                <w:u w:val="single"/>
              </w:rPr>
            </w:pPr>
            <w:r w:rsidRPr="00A40BD6">
              <w:rPr>
                <w:rFonts w:ascii="Twinkl Light" w:hAnsi="Twinkl Light"/>
                <w:b/>
                <w:bCs/>
                <w:sz w:val="18"/>
                <w:szCs w:val="18"/>
                <w:u w:val="single"/>
              </w:rPr>
              <w:t>Reading:</w:t>
            </w:r>
          </w:p>
          <w:p w14:paraId="650EC135" w14:textId="77777777" w:rsidR="00E87543" w:rsidRDefault="00E87543" w:rsidP="00897007">
            <w:pPr>
              <w:pStyle w:val="NoSpacing"/>
              <w:jc w:val="center"/>
              <w:rPr>
                <w:rFonts w:ascii="Twinkl Light" w:hAnsi="Twinkl Light"/>
                <w:sz w:val="18"/>
                <w:szCs w:val="18"/>
              </w:rPr>
            </w:pPr>
          </w:p>
          <w:p w14:paraId="58129383" w14:textId="77777777" w:rsidR="00E87543" w:rsidRDefault="00E87543" w:rsidP="00E87543">
            <w:pPr>
              <w:pStyle w:val="NoSpacing"/>
              <w:rPr>
                <w:rFonts w:ascii="Twinkl Light" w:hAnsi="Twinkl Light"/>
                <w:sz w:val="18"/>
                <w:szCs w:val="18"/>
              </w:rPr>
            </w:pPr>
            <w:r>
              <w:rPr>
                <w:rFonts w:ascii="Twinkl Light" w:hAnsi="Twinkl Light"/>
                <w:sz w:val="18"/>
                <w:szCs w:val="18"/>
              </w:rPr>
              <w:t xml:space="preserve">Make simple inferences about </w:t>
            </w:r>
            <w:proofErr w:type="spellStart"/>
            <w:r>
              <w:rPr>
                <w:rFonts w:ascii="Twinkl Light" w:hAnsi="Twinkl Light"/>
                <w:sz w:val="18"/>
                <w:szCs w:val="18"/>
              </w:rPr>
              <w:t>charatcers</w:t>
            </w:r>
            <w:proofErr w:type="spellEnd"/>
            <w:r>
              <w:rPr>
                <w:rFonts w:ascii="Twinkl Light" w:hAnsi="Twinkl Light"/>
                <w:sz w:val="18"/>
                <w:szCs w:val="18"/>
              </w:rPr>
              <w:t xml:space="preserve"> and events.</w:t>
            </w:r>
          </w:p>
          <w:p w14:paraId="53341D07" w14:textId="77777777" w:rsidR="00E87543" w:rsidRDefault="00E87543" w:rsidP="00E87543">
            <w:pPr>
              <w:pStyle w:val="NoSpacing"/>
              <w:rPr>
                <w:rFonts w:ascii="Twinkl Light" w:hAnsi="Twinkl Light"/>
                <w:sz w:val="18"/>
                <w:szCs w:val="18"/>
              </w:rPr>
            </w:pPr>
          </w:p>
          <w:p w14:paraId="45F0CC25" w14:textId="77777777" w:rsidR="00E87543" w:rsidRDefault="00E87543" w:rsidP="00E87543">
            <w:pPr>
              <w:pStyle w:val="NoSpacing"/>
              <w:rPr>
                <w:rFonts w:ascii="Twinkl Light" w:hAnsi="Twinkl Light"/>
                <w:sz w:val="18"/>
                <w:szCs w:val="18"/>
              </w:rPr>
            </w:pPr>
            <w:r>
              <w:rPr>
                <w:rFonts w:ascii="Twinkl Light" w:hAnsi="Twinkl Light"/>
                <w:sz w:val="18"/>
                <w:szCs w:val="18"/>
              </w:rPr>
              <w:t>Predict what might happen next from repetitive phrases and/</w:t>
            </w:r>
            <w:proofErr w:type="spellStart"/>
            <w:r>
              <w:rPr>
                <w:rFonts w:ascii="Twinkl Light" w:hAnsi="Twinkl Light"/>
                <w:sz w:val="18"/>
                <w:szCs w:val="18"/>
              </w:rPr>
              <w:t>por</w:t>
            </w:r>
            <w:proofErr w:type="spellEnd"/>
            <w:r>
              <w:rPr>
                <w:rFonts w:ascii="Twinkl Light" w:hAnsi="Twinkl Light"/>
                <w:sz w:val="18"/>
                <w:szCs w:val="18"/>
              </w:rPr>
              <w:t xml:space="preserve"> from what has already been read.</w:t>
            </w:r>
          </w:p>
          <w:p w14:paraId="0F3A06CC" w14:textId="77777777" w:rsidR="00E87543" w:rsidRDefault="00E87543" w:rsidP="00E87543">
            <w:pPr>
              <w:pStyle w:val="NoSpacing"/>
              <w:rPr>
                <w:rFonts w:ascii="Twinkl Light" w:hAnsi="Twinkl Light"/>
                <w:sz w:val="18"/>
                <w:szCs w:val="18"/>
              </w:rPr>
            </w:pPr>
          </w:p>
          <w:p w14:paraId="3749122C" w14:textId="77777777" w:rsidR="00E87543" w:rsidRDefault="00E87543" w:rsidP="00E87543">
            <w:pPr>
              <w:pStyle w:val="NoSpacing"/>
              <w:rPr>
                <w:rFonts w:ascii="Twinkl Light" w:hAnsi="Twinkl Light"/>
                <w:sz w:val="18"/>
                <w:szCs w:val="18"/>
              </w:rPr>
            </w:pPr>
            <w:r>
              <w:rPr>
                <w:rFonts w:ascii="Twinkl Light" w:hAnsi="Twinkl Light"/>
                <w:sz w:val="18"/>
                <w:szCs w:val="18"/>
              </w:rPr>
              <w:t xml:space="preserve">Discuss the </w:t>
            </w:r>
            <w:proofErr w:type="spellStart"/>
            <w:r>
              <w:rPr>
                <w:rFonts w:ascii="Twinkl Light" w:hAnsi="Twinkl Light"/>
                <w:sz w:val="18"/>
                <w:szCs w:val="18"/>
              </w:rPr>
              <w:t>significane</w:t>
            </w:r>
            <w:proofErr w:type="spellEnd"/>
            <w:r>
              <w:rPr>
                <w:rFonts w:ascii="Twinkl Light" w:hAnsi="Twinkl Light"/>
                <w:sz w:val="18"/>
                <w:szCs w:val="18"/>
              </w:rPr>
              <w:t xml:space="preserve"> of the title.</w:t>
            </w:r>
          </w:p>
          <w:p w14:paraId="1B2D5087" w14:textId="77777777" w:rsidR="00E87543" w:rsidRDefault="00E87543" w:rsidP="00E87543">
            <w:pPr>
              <w:pStyle w:val="NoSpacing"/>
              <w:rPr>
                <w:rFonts w:ascii="Twinkl Light" w:hAnsi="Twinkl Light"/>
                <w:sz w:val="18"/>
                <w:szCs w:val="18"/>
              </w:rPr>
            </w:pPr>
          </w:p>
          <w:p w14:paraId="20210BE3" w14:textId="77777777" w:rsidR="00E87543" w:rsidRDefault="00E87543" w:rsidP="00E87543">
            <w:pPr>
              <w:pStyle w:val="NoSpacing"/>
              <w:rPr>
                <w:rFonts w:ascii="Twinkl Light" w:hAnsi="Twinkl Light"/>
                <w:sz w:val="18"/>
                <w:szCs w:val="18"/>
              </w:rPr>
            </w:pPr>
            <w:r>
              <w:rPr>
                <w:rFonts w:ascii="Twinkl Light" w:hAnsi="Twinkl Light"/>
                <w:sz w:val="18"/>
                <w:szCs w:val="18"/>
              </w:rPr>
              <w:t>Identify the key events within a text.</w:t>
            </w:r>
          </w:p>
          <w:p w14:paraId="42A29C56" w14:textId="77777777" w:rsidR="00E87543" w:rsidRDefault="00E87543" w:rsidP="00E87543">
            <w:pPr>
              <w:pStyle w:val="NoSpacing"/>
              <w:rPr>
                <w:rFonts w:ascii="Twinkl Light" w:hAnsi="Twinkl Light"/>
                <w:sz w:val="18"/>
                <w:szCs w:val="18"/>
              </w:rPr>
            </w:pPr>
          </w:p>
          <w:p w14:paraId="31A137DD" w14:textId="77777777" w:rsidR="00E87543" w:rsidRDefault="00E87543" w:rsidP="00E87543">
            <w:pPr>
              <w:pStyle w:val="NoSpacing"/>
              <w:rPr>
                <w:rFonts w:ascii="Twinkl Light" w:hAnsi="Twinkl Light"/>
                <w:sz w:val="18"/>
                <w:szCs w:val="18"/>
              </w:rPr>
            </w:pPr>
            <w:r>
              <w:rPr>
                <w:rFonts w:ascii="Twinkl Light" w:hAnsi="Twinkl Light"/>
                <w:sz w:val="18"/>
                <w:szCs w:val="18"/>
              </w:rPr>
              <w:t>Explain what has just been read to them orally.</w:t>
            </w:r>
          </w:p>
          <w:p w14:paraId="51B8BBD5" w14:textId="77777777" w:rsidR="00E87543" w:rsidRDefault="00E87543" w:rsidP="00E87543">
            <w:pPr>
              <w:pStyle w:val="NoSpacing"/>
              <w:rPr>
                <w:rFonts w:ascii="Twinkl Light" w:hAnsi="Twinkl Light"/>
                <w:sz w:val="18"/>
                <w:szCs w:val="18"/>
              </w:rPr>
            </w:pPr>
          </w:p>
          <w:p w14:paraId="368C3127" w14:textId="77777777" w:rsidR="00E87543" w:rsidRDefault="00E87543" w:rsidP="00E87543">
            <w:pPr>
              <w:pStyle w:val="NoSpacing"/>
              <w:rPr>
                <w:rFonts w:ascii="Twinkl Light" w:hAnsi="Twinkl Light"/>
                <w:sz w:val="18"/>
                <w:szCs w:val="18"/>
              </w:rPr>
            </w:pPr>
            <w:r>
              <w:rPr>
                <w:rFonts w:ascii="Twinkl Light" w:hAnsi="Twinkl Light"/>
                <w:sz w:val="18"/>
                <w:szCs w:val="18"/>
              </w:rPr>
              <w:t xml:space="preserve">Answer </w:t>
            </w:r>
            <w:proofErr w:type="spellStart"/>
            <w:r>
              <w:rPr>
                <w:rFonts w:ascii="Twinkl Light" w:hAnsi="Twinkl Light"/>
                <w:sz w:val="18"/>
                <w:szCs w:val="18"/>
              </w:rPr>
              <w:t>sinple</w:t>
            </w:r>
            <w:proofErr w:type="spellEnd"/>
            <w:r>
              <w:rPr>
                <w:rFonts w:ascii="Twinkl Light" w:hAnsi="Twinkl Light"/>
                <w:sz w:val="18"/>
                <w:szCs w:val="18"/>
              </w:rPr>
              <w:t xml:space="preserve"> retrieval questions by finding the information in fiction and non-fiction texts.</w:t>
            </w:r>
          </w:p>
          <w:p w14:paraId="16C60C77" w14:textId="77777777" w:rsidR="00E87543" w:rsidRDefault="00E87543" w:rsidP="00E87543">
            <w:pPr>
              <w:pStyle w:val="NoSpacing"/>
              <w:rPr>
                <w:rFonts w:ascii="Twinkl Light" w:hAnsi="Twinkl Light"/>
                <w:sz w:val="18"/>
                <w:szCs w:val="18"/>
              </w:rPr>
            </w:pPr>
          </w:p>
          <w:p w14:paraId="6A5FB518" w14:textId="729BAA45" w:rsidR="00E87543" w:rsidRPr="00897007" w:rsidRDefault="00E87543" w:rsidP="00E87543">
            <w:pPr>
              <w:pStyle w:val="NoSpacing"/>
              <w:rPr>
                <w:rFonts w:ascii="Twinkl Light" w:hAnsi="Twinkl Light"/>
                <w:sz w:val="18"/>
                <w:szCs w:val="18"/>
              </w:rPr>
            </w:pPr>
            <w:r>
              <w:rPr>
                <w:rFonts w:ascii="Twinkl Light" w:hAnsi="Twinkl Light"/>
                <w:sz w:val="18"/>
                <w:szCs w:val="18"/>
              </w:rPr>
              <w:t>Discuss the meaning of new words.</w:t>
            </w:r>
          </w:p>
        </w:tc>
      </w:tr>
    </w:tbl>
    <w:p w14:paraId="718622C3" w14:textId="41F00BF3" w:rsidR="007410CF" w:rsidRDefault="00B90F3E">
      <w:pPr>
        <w:spacing w:after="196"/>
        <w:rPr>
          <w:rFonts w:ascii="Twinkl" w:hAnsi="Twinkl"/>
          <w:sz w:val="28"/>
          <w:szCs w:val="28"/>
        </w:rPr>
      </w:pPr>
      <w:r>
        <w:rPr>
          <w:noProof/>
        </w:rPr>
        <w:drawing>
          <wp:anchor distT="0" distB="0" distL="114300" distR="114300" simplePos="0" relativeHeight="251671552" behindDoc="0" locked="0" layoutInCell="1" allowOverlap="1" wp14:anchorId="15858D27" wp14:editId="07D32124">
            <wp:simplePos x="0" y="0"/>
            <wp:positionH relativeFrom="column">
              <wp:posOffset>-21736</wp:posOffset>
            </wp:positionH>
            <wp:positionV relativeFrom="paragraph">
              <wp:posOffset>-423397</wp:posOffset>
            </wp:positionV>
            <wp:extent cx="815658" cy="815658"/>
            <wp:effectExtent l="139700" t="139700" r="99060" b="13716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206102">
                      <a:off x="0" y="0"/>
                      <a:ext cx="815658" cy="815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682BB" w14:textId="6891F1A4" w:rsidR="00390B3D" w:rsidRDefault="00390B3D">
      <w:pPr>
        <w:spacing w:after="196"/>
        <w:rPr>
          <w:rFonts w:ascii="Twinkl" w:hAnsi="Twinkl"/>
          <w:sz w:val="28"/>
          <w:szCs w:val="28"/>
        </w:rPr>
      </w:pPr>
    </w:p>
    <w:p w14:paraId="32962C02" w14:textId="5E14813F" w:rsidR="00390B3D" w:rsidRDefault="00390B3D">
      <w:pPr>
        <w:spacing w:after="196"/>
        <w:rPr>
          <w:rFonts w:ascii="Twinkl" w:hAnsi="Twinkl"/>
          <w:sz w:val="28"/>
          <w:szCs w:val="28"/>
        </w:rPr>
      </w:pPr>
    </w:p>
    <w:p w14:paraId="4C083C5B" w14:textId="2D2953C6" w:rsidR="00B90F3E" w:rsidRDefault="00B90F3E">
      <w:pPr>
        <w:spacing w:after="196"/>
        <w:rPr>
          <w:rFonts w:ascii="Twinkl" w:hAnsi="Twinkl"/>
          <w:sz w:val="28"/>
          <w:szCs w:val="28"/>
        </w:rPr>
      </w:pPr>
    </w:p>
    <w:p w14:paraId="6FB9B18A" w14:textId="4F97384C" w:rsidR="00B90F3E" w:rsidRDefault="00B90F3E">
      <w:pPr>
        <w:spacing w:after="196"/>
        <w:rPr>
          <w:rFonts w:ascii="Twinkl" w:hAnsi="Twinkl"/>
          <w:sz w:val="28"/>
          <w:szCs w:val="28"/>
        </w:rPr>
      </w:pPr>
    </w:p>
    <w:p w14:paraId="37ED1C1B" w14:textId="6FBF71BE" w:rsidR="00B90F3E" w:rsidRDefault="00B90F3E">
      <w:pPr>
        <w:spacing w:after="196"/>
        <w:rPr>
          <w:rFonts w:ascii="Twinkl" w:hAnsi="Twinkl"/>
          <w:sz w:val="28"/>
          <w:szCs w:val="28"/>
        </w:rPr>
      </w:pPr>
    </w:p>
    <w:p w14:paraId="4A2066CF" w14:textId="19D6D8FB" w:rsidR="00390B3D" w:rsidRPr="00821B7B" w:rsidRDefault="00B90F3E" w:rsidP="00821B7B">
      <w:r>
        <w:fldChar w:fldCharType="begin"/>
      </w:r>
      <w:r>
        <w:instrText xml:space="preserve"> INCLUDEPICTURE "https://creazilla-store.fra1.digitaloceanspaces.com/cliparts/3154477/write-clipart-xl.png" \* MERGEFORMATINET </w:instrText>
      </w:r>
      <w:r>
        <w:fldChar w:fldCharType="end"/>
      </w:r>
    </w:p>
    <w:p w14:paraId="023E49E4" w14:textId="6217013B" w:rsidR="008D2361" w:rsidRPr="00B06A13" w:rsidRDefault="00995561" w:rsidP="00B06A13">
      <w:r w:rsidRPr="00995561">
        <w:fldChar w:fldCharType="begin"/>
      </w:r>
      <w:r w:rsidRPr="00995561">
        <w:instrText xml:space="preserve"> INCLUDEPICTURE "https://clipartix.com/wp-content/uploads/2016/04/Musical-notes-single-music-notes-clip-art-free-clipart-images-3.jpg" \* MERGEFORMATINET </w:instrText>
      </w:r>
      <w:r w:rsidRPr="00995561">
        <w:fldChar w:fldCharType="end"/>
      </w:r>
      <w:r w:rsidR="00DD433D" w:rsidRPr="00DD433D">
        <w:rPr>
          <w:rFonts w:ascii="Twinkl" w:hAnsi="Twinkl"/>
          <w:b/>
          <w:noProof/>
          <w:sz w:val="32"/>
        </w:rPr>
        <w:drawing>
          <wp:anchor distT="0" distB="0" distL="114300" distR="114300" simplePos="0" relativeHeight="251666432" behindDoc="0" locked="0" layoutInCell="1" allowOverlap="1" wp14:anchorId="060BB372" wp14:editId="664AEB35">
            <wp:simplePos x="0" y="0"/>
            <wp:positionH relativeFrom="column">
              <wp:posOffset>0</wp:posOffset>
            </wp:positionH>
            <wp:positionV relativeFrom="paragraph">
              <wp:posOffset>0</wp:posOffset>
            </wp:positionV>
            <wp:extent cx="710565" cy="588010"/>
            <wp:effectExtent l="0" t="0" r="635" b="0"/>
            <wp:wrapSquare wrapText="bothSides"/>
            <wp:docPr id="2" name="Picture 8" descr="Logo, company name&#10;&#10;Description automatically generated">
              <a:extLst xmlns:a="http://schemas.openxmlformats.org/drawingml/2006/main">
                <a:ext uri="{FF2B5EF4-FFF2-40B4-BE49-F238E27FC236}">
                  <a16:creationId xmlns:a16="http://schemas.microsoft.com/office/drawing/2014/main" id="{07A1F04F-5F44-624E-B218-E9E1CBC4DE62}"/>
                </a:ext>
              </a:extLst>
            </wp:docPr>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07A1F04F-5F44-624E-B218-E9E1CBC4DE62}"/>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588010"/>
                    </a:xfrm>
                    <a:prstGeom prst="rect">
                      <a:avLst/>
                    </a:prstGeom>
                  </pic:spPr>
                </pic:pic>
              </a:graphicData>
            </a:graphic>
            <wp14:sizeRelH relativeFrom="page">
              <wp14:pctWidth>0</wp14:pctWidth>
            </wp14:sizeRelH>
            <wp14:sizeRelV relativeFrom="page">
              <wp14:pctHeight>0</wp14:pctHeight>
            </wp14:sizeRelV>
          </wp:anchor>
        </w:drawing>
      </w:r>
      <w:r w:rsidR="008D2361" w:rsidRPr="00DD433D">
        <w:rPr>
          <w:rFonts w:ascii="Twinkl" w:hAnsi="Twinkl"/>
          <w:sz w:val="32"/>
          <w:szCs w:val="32"/>
        </w:rPr>
        <w:t>The knowledge, skills, understanding and planned experiences gained by the end of the Reception Year</w:t>
      </w:r>
      <w:r w:rsidR="006A5B5D" w:rsidRPr="00DD433D">
        <w:rPr>
          <w:rFonts w:ascii="Twinkl" w:hAnsi="Twinkl"/>
          <w:sz w:val="32"/>
          <w:szCs w:val="32"/>
        </w:rPr>
        <w:t>…</w:t>
      </w:r>
    </w:p>
    <w:p w14:paraId="2655EE63" w14:textId="77777777" w:rsidR="00DD433D" w:rsidRDefault="00DD433D">
      <w:pPr>
        <w:spacing w:after="196"/>
        <w:rPr>
          <w:rFonts w:ascii="Twinkl" w:hAnsi="Twinkl"/>
          <w:sz w:val="28"/>
          <w:szCs w:val="28"/>
        </w:rPr>
      </w:pPr>
    </w:p>
    <w:tbl>
      <w:tblPr>
        <w:tblStyle w:val="TableGrid0"/>
        <w:tblW w:w="0" w:type="auto"/>
        <w:tblLook w:val="04A0" w:firstRow="1" w:lastRow="0" w:firstColumn="1" w:lastColumn="0" w:noHBand="0" w:noVBand="1"/>
      </w:tblPr>
      <w:tblGrid>
        <w:gridCol w:w="1555"/>
        <w:gridCol w:w="2270"/>
        <w:gridCol w:w="2270"/>
        <w:gridCol w:w="2270"/>
        <w:gridCol w:w="2270"/>
        <w:gridCol w:w="2270"/>
        <w:gridCol w:w="2271"/>
      </w:tblGrid>
      <w:tr w:rsidR="006A5B5D" w14:paraId="273E17CB" w14:textId="77777777" w:rsidTr="005F2E44">
        <w:tc>
          <w:tcPr>
            <w:tcW w:w="1555" w:type="dxa"/>
            <w:shd w:val="clear" w:color="auto" w:fill="FBE4D5" w:themeFill="accent2" w:themeFillTint="33"/>
          </w:tcPr>
          <w:p w14:paraId="4DD4C7ED" w14:textId="77777777" w:rsidR="006A5B5D" w:rsidRPr="00F22E72" w:rsidRDefault="006A5B5D" w:rsidP="006A5B5D">
            <w:pPr>
              <w:pStyle w:val="NoSpacing"/>
              <w:rPr>
                <w:rFonts w:ascii="Twinkl Light" w:hAnsi="Twinkl Light"/>
                <w:sz w:val="20"/>
                <w:szCs w:val="20"/>
              </w:rPr>
            </w:pPr>
          </w:p>
        </w:tc>
        <w:tc>
          <w:tcPr>
            <w:tcW w:w="2270" w:type="dxa"/>
            <w:shd w:val="clear" w:color="auto" w:fill="FBE4D5" w:themeFill="accent2" w:themeFillTint="33"/>
          </w:tcPr>
          <w:p w14:paraId="7706A569" w14:textId="7750105E"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Autumn 1</w:t>
            </w:r>
          </w:p>
        </w:tc>
        <w:tc>
          <w:tcPr>
            <w:tcW w:w="2270" w:type="dxa"/>
            <w:shd w:val="clear" w:color="auto" w:fill="FBE4D5" w:themeFill="accent2" w:themeFillTint="33"/>
          </w:tcPr>
          <w:p w14:paraId="5504B6F0" w14:textId="35AF0AA2"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Autumn 2</w:t>
            </w:r>
          </w:p>
        </w:tc>
        <w:tc>
          <w:tcPr>
            <w:tcW w:w="2270" w:type="dxa"/>
            <w:shd w:val="clear" w:color="auto" w:fill="FBE4D5" w:themeFill="accent2" w:themeFillTint="33"/>
          </w:tcPr>
          <w:p w14:paraId="30EAF087" w14:textId="230166BE"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Spring 1</w:t>
            </w:r>
          </w:p>
        </w:tc>
        <w:tc>
          <w:tcPr>
            <w:tcW w:w="2270" w:type="dxa"/>
            <w:shd w:val="clear" w:color="auto" w:fill="FBE4D5" w:themeFill="accent2" w:themeFillTint="33"/>
          </w:tcPr>
          <w:p w14:paraId="401A2EA1" w14:textId="0CE46D6C"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Spring 2</w:t>
            </w:r>
          </w:p>
        </w:tc>
        <w:tc>
          <w:tcPr>
            <w:tcW w:w="2270" w:type="dxa"/>
            <w:shd w:val="clear" w:color="auto" w:fill="FBE4D5" w:themeFill="accent2" w:themeFillTint="33"/>
          </w:tcPr>
          <w:p w14:paraId="477BAA2F" w14:textId="06BDD851"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Summer 1</w:t>
            </w:r>
          </w:p>
        </w:tc>
        <w:tc>
          <w:tcPr>
            <w:tcW w:w="2271" w:type="dxa"/>
            <w:shd w:val="clear" w:color="auto" w:fill="FBE4D5" w:themeFill="accent2" w:themeFillTint="33"/>
          </w:tcPr>
          <w:p w14:paraId="6E3CA2CA" w14:textId="691478B6" w:rsidR="006A5B5D" w:rsidRPr="00F22E72" w:rsidRDefault="00A809B5" w:rsidP="00F22E72">
            <w:pPr>
              <w:pStyle w:val="NoSpacing"/>
              <w:jc w:val="center"/>
              <w:rPr>
                <w:rFonts w:ascii="Twinkl Light" w:hAnsi="Twinkl Light"/>
                <w:b/>
                <w:bCs/>
                <w:sz w:val="28"/>
                <w:szCs w:val="28"/>
              </w:rPr>
            </w:pPr>
            <w:r>
              <w:rPr>
                <w:rFonts w:ascii="Twinkl Light" w:hAnsi="Twinkl Light"/>
                <w:b/>
                <w:bCs/>
                <w:sz w:val="28"/>
                <w:szCs w:val="28"/>
              </w:rPr>
              <w:t>Summer 2</w:t>
            </w:r>
          </w:p>
        </w:tc>
      </w:tr>
      <w:tr w:rsidR="005F2E44" w14:paraId="6AA9958F" w14:textId="77777777" w:rsidTr="005F2E44">
        <w:tc>
          <w:tcPr>
            <w:tcW w:w="1555" w:type="dxa"/>
            <w:shd w:val="clear" w:color="auto" w:fill="FBE4D5" w:themeFill="accent2" w:themeFillTint="33"/>
          </w:tcPr>
          <w:p w14:paraId="0123B263" w14:textId="14515307" w:rsidR="005F2E44" w:rsidRPr="005F2E44" w:rsidRDefault="005F2E44" w:rsidP="005F2E44">
            <w:pPr>
              <w:pStyle w:val="NoSpacing"/>
              <w:jc w:val="center"/>
              <w:rPr>
                <w:rFonts w:ascii="Twinkl Light" w:hAnsi="Twinkl Light"/>
                <w:b/>
                <w:bCs/>
                <w:sz w:val="20"/>
                <w:szCs w:val="20"/>
              </w:rPr>
            </w:pPr>
            <w:r>
              <w:rPr>
                <w:rFonts w:ascii="Twinkl Light" w:hAnsi="Twinkl Light"/>
                <w:b/>
                <w:bCs/>
                <w:sz w:val="20"/>
                <w:szCs w:val="20"/>
              </w:rPr>
              <w:t xml:space="preserve">Comprehension </w:t>
            </w:r>
          </w:p>
        </w:tc>
        <w:tc>
          <w:tcPr>
            <w:tcW w:w="2270" w:type="dxa"/>
            <w:shd w:val="clear" w:color="auto" w:fill="auto"/>
          </w:tcPr>
          <w:p w14:paraId="561E63A3" w14:textId="50B9665B"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Listen and enjoy sharing a range of books.</w:t>
            </w:r>
          </w:p>
          <w:p w14:paraId="462581BF" w14:textId="7FB42B96"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Hold a book correctly, handle with care.</w:t>
            </w:r>
          </w:p>
          <w:p w14:paraId="30F26711" w14:textId="6B589373"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 xml:space="preserve">Know that a book has a beginning and an </w:t>
            </w:r>
            <w:proofErr w:type="spellStart"/>
            <w:r w:rsidRPr="00821B7B">
              <w:rPr>
                <w:rFonts w:ascii="Twinkl Light" w:hAnsi="Twinkl Light"/>
                <w:sz w:val="18"/>
                <w:szCs w:val="18"/>
              </w:rPr>
              <w:t>and</w:t>
            </w:r>
            <w:proofErr w:type="spellEnd"/>
            <w:r w:rsidRPr="00821B7B">
              <w:rPr>
                <w:rFonts w:ascii="Twinkl Light" w:hAnsi="Twinkl Light"/>
                <w:sz w:val="18"/>
                <w:szCs w:val="18"/>
              </w:rPr>
              <w:t xml:space="preserve"> </w:t>
            </w:r>
            <w:proofErr w:type="spellStart"/>
            <w:r w:rsidRPr="00821B7B">
              <w:rPr>
                <w:rFonts w:ascii="Twinkl Light" w:hAnsi="Twinkl Light"/>
                <w:sz w:val="18"/>
                <w:szCs w:val="18"/>
              </w:rPr>
              <w:t>and</w:t>
            </w:r>
            <w:proofErr w:type="spellEnd"/>
            <w:r w:rsidRPr="00821B7B">
              <w:rPr>
                <w:rFonts w:ascii="Twinkl Light" w:hAnsi="Twinkl Light"/>
                <w:sz w:val="18"/>
                <w:szCs w:val="18"/>
              </w:rPr>
              <w:t xml:space="preserve"> can hold the book the right way up and turn some pages independently.</w:t>
            </w:r>
          </w:p>
          <w:p w14:paraId="4454DAC0" w14:textId="6D1E3726"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Know that the text in English is read top to bottom and left to right.</w:t>
            </w:r>
          </w:p>
          <w:p w14:paraId="0BA33437" w14:textId="4CC6E752" w:rsidR="005F2E44" w:rsidRPr="00821B7B" w:rsidRDefault="005F2E44" w:rsidP="005F2E44">
            <w:pPr>
              <w:pStyle w:val="NoSpacing"/>
              <w:numPr>
                <w:ilvl w:val="0"/>
                <w:numId w:val="39"/>
              </w:numPr>
              <w:ind w:left="467" w:hanging="390"/>
              <w:rPr>
                <w:rFonts w:ascii="Twinkl Light" w:hAnsi="Twinkl Light"/>
                <w:sz w:val="18"/>
                <w:szCs w:val="18"/>
              </w:rPr>
            </w:pPr>
            <w:r w:rsidRPr="00821B7B">
              <w:rPr>
                <w:rFonts w:ascii="Twinkl Light" w:hAnsi="Twinkl Light"/>
                <w:sz w:val="18"/>
                <w:szCs w:val="18"/>
              </w:rPr>
              <w:t>Know the difference between text and illustrations.</w:t>
            </w:r>
          </w:p>
          <w:p w14:paraId="767CE1A0" w14:textId="77777777"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Recognise some familiar words in print, e.g. own name, advertising logo.</w:t>
            </w:r>
          </w:p>
          <w:p w14:paraId="25E235ED" w14:textId="316B2789" w:rsidR="005F2E44" w:rsidRPr="00821B7B" w:rsidRDefault="005F2E44"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Enjoy joining in with rhyme, songs and poems.</w:t>
            </w:r>
          </w:p>
          <w:p w14:paraId="76D8863D" w14:textId="3F4C088E" w:rsidR="00241CB3" w:rsidRPr="00821B7B" w:rsidRDefault="00241CB3"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 xml:space="preserve">Explain in simple terms what is happening in a </w:t>
            </w:r>
            <w:r w:rsidRPr="00821B7B">
              <w:rPr>
                <w:rFonts w:ascii="Twinkl Light" w:hAnsi="Twinkl Light"/>
                <w:sz w:val="18"/>
                <w:szCs w:val="18"/>
              </w:rPr>
              <w:lastRenderedPageBreak/>
              <w:t>picture in a familiar story.</w:t>
            </w:r>
          </w:p>
          <w:p w14:paraId="517F3E14" w14:textId="2D354519" w:rsidR="005F2E44" w:rsidRPr="00821B7B" w:rsidRDefault="00241CB3" w:rsidP="005F2E44">
            <w:pPr>
              <w:pStyle w:val="NoSpacing"/>
              <w:numPr>
                <w:ilvl w:val="0"/>
                <w:numId w:val="39"/>
              </w:numPr>
              <w:ind w:left="467"/>
              <w:rPr>
                <w:rFonts w:ascii="Twinkl Light" w:hAnsi="Twinkl Light"/>
                <w:sz w:val="18"/>
                <w:szCs w:val="18"/>
              </w:rPr>
            </w:pPr>
            <w:r w:rsidRPr="00821B7B">
              <w:rPr>
                <w:rFonts w:ascii="Twinkl Light" w:hAnsi="Twinkl Light"/>
                <w:sz w:val="18"/>
                <w:szCs w:val="18"/>
              </w:rPr>
              <w:t xml:space="preserve">Complete a repeated refrain in a familiar rhyme, story </w:t>
            </w:r>
            <w:proofErr w:type="spellStart"/>
            <w:r w:rsidRPr="00821B7B">
              <w:rPr>
                <w:rFonts w:ascii="Twinkl Light" w:hAnsi="Twinkl Light"/>
                <w:sz w:val="18"/>
                <w:szCs w:val="18"/>
              </w:rPr>
              <w:t>ot</w:t>
            </w:r>
            <w:proofErr w:type="spellEnd"/>
            <w:r w:rsidRPr="00821B7B">
              <w:rPr>
                <w:rFonts w:ascii="Twinkl Light" w:hAnsi="Twinkl Light"/>
                <w:sz w:val="18"/>
                <w:szCs w:val="18"/>
              </w:rPr>
              <w:t xml:space="preserve"> poem being read aloud.</w:t>
            </w:r>
          </w:p>
        </w:tc>
        <w:tc>
          <w:tcPr>
            <w:tcW w:w="2270" w:type="dxa"/>
            <w:shd w:val="clear" w:color="auto" w:fill="auto"/>
          </w:tcPr>
          <w:p w14:paraId="1BB91D42" w14:textId="77777777" w:rsidR="005F2E44" w:rsidRPr="00821B7B" w:rsidRDefault="00241CB3" w:rsidP="00241CB3">
            <w:pPr>
              <w:pStyle w:val="NoSpacing"/>
              <w:numPr>
                <w:ilvl w:val="0"/>
                <w:numId w:val="39"/>
              </w:numPr>
              <w:ind w:left="455"/>
              <w:rPr>
                <w:rFonts w:ascii="Twinkl Light" w:hAnsi="Twinkl Light"/>
                <w:sz w:val="18"/>
                <w:szCs w:val="18"/>
              </w:rPr>
            </w:pPr>
            <w:r w:rsidRPr="00821B7B">
              <w:rPr>
                <w:rFonts w:ascii="Twinkl Light" w:hAnsi="Twinkl Light"/>
                <w:sz w:val="18"/>
                <w:szCs w:val="18"/>
              </w:rPr>
              <w:lastRenderedPageBreak/>
              <w:t>Experience and respond to different types of books, e.g. story books, factual/real-world books, rhyming and non-rhyming stories, realistic and fantasy stories.</w:t>
            </w:r>
          </w:p>
          <w:p w14:paraId="01951148" w14:textId="77777777" w:rsidR="00241CB3" w:rsidRPr="00821B7B" w:rsidRDefault="00241CB3" w:rsidP="00241CB3">
            <w:pPr>
              <w:pStyle w:val="NoSpacing"/>
              <w:numPr>
                <w:ilvl w:val="0"/>
                <w:numId w:val="39"/>
              </w:numPr>
              <w:ind w:left="455"/>
              <w:rPr>
                <w:rFonts w:ascii="Twinkl Light" w:hAnsi="Twinkl Light"/>
                <w:sz w:val="18"/>
                <w:szCs w:val="18"/>
              </w:rPr>
            </w:pPr>
            <w:r w:rsidRPr="00821B7B">
              <w:rPr>
                <w:rFonts w:ascii="Twinkl Light" w:hAnsi="Twinkl Light"/>
                <w:sz w:val="18"/>
                <w:szCs w:val="18"/>
              </w:rPr>
              <w:t>Respond to ‘who’, ‘where’, ‘what’ and ‘when’ questions linked to text and illustrations.</w:t>
            </w:r>
          </w:p>
          <w:p w14:paraId="5A0DEF60" w14:textId="77777777" w:rsidR="00241CB3" w:rsidRPr="00821B7B" w:rsidRDefault="00241CB3" w:rsidP="00241CB3">
            <w:pPr>
              <w:pStyle w:val="NoSpacing"/>
              <w:numPr>
                <w:ilvl w:val="0"/>
                <w:numId w:val="39"/>
              </w:numPr>
              <w:ind w:left="455"/>
              <w:rPr>
                <w:rFonts w:ascii="Twinkl Light" w:hAnsi="Twinkl Light"/>
                <w:sz w:val="18"/>
                <w:szCs w:val="18"/>
              </w:rPr>
            </w:pPr>
            <w:r w:rsidRPr="00821B7B">
              <w:rPr>
                <w:rFonts w:ascii="Twinkl Light" w:hAnsi="Twinkl Light"/>
                <w:sz w:val="18"/>
                <w:szCs w:val="18"/>
              </w:rPr>
              <w:t>Make simple inferences to answer yes or no questions about characters’ emotions in a familiar picture book read aloud to them, with prompts.</w:t>
            </w:r>
          </w:p>
          <w:p w14:paraId="02A48C3E" w14:textId="77777777" w:rsidR="00241CB3" w:rsidRDefault="00241CB3" w:rsidP="00241CB3">
            <w:pPr>
              <w:pStyle w:val="NoSpacing"/>
              <w:numPr>
                <w:ilvl w:val="0"/>
                <w:numId w:val="39"/>
              </w:numPr>
              <w:ind w:left="455"/>
              <w:rPr>
                <w:rFonts w:ascii="Twinkl Light" w:hAnsi="Twinkl Light"/>
                <w:sz w:val="18"/>
                <w:szCs w:val="18"/>
              </w:rPr>
            </w:pPr>
            <w:r w:rsidRPr="00821B7B">
              <w:rPr>
                <w:rFonts w:ascii="Twinkl Light" w:hAnsi="Twinkl Light"/>
                <w:sz w:val="18"/>
                <w:szCs w:val="18"/>
              </w:rPr>
              <w:t>Sequence two events from a familiar story, using puppets, pictures from books or role-play.</w:t>
            </w:r>
          </w:p>
          <w:p w14:paraId="7FDD322A" w14:textId="77777777" w:rsidR="001E48F1" w:rsidRDefault="001E48F1" w:rsidP="00241CB3">
            <w:pPr>
              <w:pStyle w:val="NoSpacing"/>
              <w:numPr>
                <w:ilvl w:val="0"/>
                <w:numId w:val="39"/>
              </w:numPr>
              <w:ind w:left="455"/>
              <w:rPr>
                <w:rFonts w:ascii="Twinkl Light" w:hAnsi="Twinkl Light"/>
                <w:sz w:val="18"/>
                <w:szCs w:val="18"/>
              </w:rPr>
            </w:pPr>
            <w:r>
              <w:rPr>
                <w:rFonts w:ascii="Twinkl Light" w:hAnsi="Twinkl Light"/>
                <w:sz w:val="18"/>
                <w:szCs w:val="18"/>
              </w:rPr>
              <w:t xml:space="preserve">Hold a book, turn the pages and </w:t>
            </w:r>
            <w:r>
              <w:rPr>
                <w:rFonts w:ascii="Twinkl Light" w:hAnsi="Twinkl Light"/>
                <w:sz w:val="18"/>
                <w:szCs w:val="18"/>
              </w:rPr>
              <w:lastRenderedPageBreak/>
              <w:t>indicate an understanding of pictures and print.</w:t>
            </w:r>
          </w:p>
          <w:p w14:paraId="197D755D" w14:textId="1B257AD8" w:rsidR="001E48F1" w:rsidRPr="00821B7B" w:rsidRDefault="001E48F1" w:rsidP="00241CB3">
            <w:pPr>
              <w:pStyle w:val="NoSpacing"/>
              <w:numPr>
                <w:ilvl w:val="0"/>
                <w:numId w:val="39"/>
              </w:numPr>
              <w:ind w:left="455"/>
              <w:rPr>
                <w:rFonts w:ascii="Twinkl Light" w:hAnsi="Twinkl Light"/>
                <w:sz w:val="18"/>
                <w:szCs w:val="18"/>
              </w:rPr>
            </w:pPr>
            <w:r>
              <w:rPr>
                <w:rFonts w:ascii="Twinkl Light" w:hAnsi="Twinkl Light"/>
                <w:sz w:val="18"/>
                <w:szCs w:val="18"/>
              </w:rPr>
              <w:t>Tell a story to a friend.</w:t>
            </w:r>
          </w:p>
        </w:tc>
        <w:tc>
          <w:tcPr>
            <w:tcW w:w="2270" w:type="dxa"/>
            <w:shd w:val="clear" w:color="auto" w:fill="auto"/>
          </w:tcPr>
          <w:p w14:paraId="4160012A" w14:textId="77777777" w:rsidR="005F2E44" w:rsidRPr="00821B7B" w:rsidRDefault="00241CB3" w:rsidP="00241CB3">
            <w:pPr>
              <w:pStyle w:val="NoSpacing"/>
              <w:numPr>
                <w:ilvl w:val="0"/>
                <w:numId w:val="39"/>
              </w:numPr>
              <w:ind w:left="463"/>
              <w:rPr>
                <w:rFonts w:ascii="Twinkl Light" w:hAnsi="Twinkl Light"/>
                <w:sz w:val="18"/>
                <w:szCs w:val="18"/>
              </w:rPr>
            </w:pPr>
            <w:r w:rsidRPr="00821B7B">
              <w:rPr>
                <w:rFonts w:ascii="Twinkl Light" w:hAnsi="Twinkl Light"/>
                <w:sz w:val="18"/>
                <w:szCs w:val="18"/>
              </w:rPr>
              <w:lastRenderedPageBreak/>
              <w:t>Use picture clues to help read a simple text.</w:t>
            </w:r>
          </w:p>
          <w:p w14:paraId="183E1350" w14:textId="77777777" w:rsidR="00241CB3" w:rsidRPr="00821B7B" w:rsidRDefault="00241CB3" w:rsidP="00241CB3">
            <w:pPr>
              <w:pStyle w:val="NoSpacing"/>
              <w:numPr>
                <w:ilvl w:val="0"/>
                <w:numId w:val="39"/>
              </w:numPr>
              <w:ind w:left="463"/>
              <w:rPr>
                <w:rFonts w:ascii="Twinkl Light" w:hAnsi="Twinkl Light"/>
                <w:sz w:val="18"/>
                <w:szCs w:val="18"/>
              </w:rPr>
            </w:pPr>
            <w:r w:rsidRPr="00821B7B">
              <w:rPr>
                <w:rFonts w:ascii="Twinkl Light" w:hAnsi="Twinkl Light"/>
                <w:sz w:val="18"/>
                <w:szCs w:val="18"/>
              </w:rPr>
              <w:t>Make a simple prediction based on the pictures or text of a straightforward story that is read aloud to them.</w:t>
            </w:r>
          </w:p>
          <w:p w14:paraId="764F73A4" w14:textId="77777777" w:rsidR="00241CB3" w:rsidRPr="00821B7B" w:rsidRDefault="00241CB3" w:rsidP="00241CB3">
            <w:pPr>
              <w:pStyle w:val="NoSpacing"/>
              <w:numPr>
                <w:ilvl w:val="0"/>
                <w:numId w:val="39"/>
              </w:numPr>
              <w:ind w:left="463"/>
              <w:rPr>
                <w:rFonts w:ascii="Twinkl Light" w:hAnsi="Twinkl Light"/>
                <w:sz w:val="18"/>
                <w:szCs w:val="18"/>
              </w:rPr>
            </w:pPr>
            <w:r w:rsidRPr="00821B7B">
              <w:rPr>
                <w:rFonts w:ascii="Twinkl Light" w:hAnsi="Twinkl Light"/>
                <w:sz w:val="18"/>
                <w:szCs w:val="18"/>
              </w:rPr>
              <w:t>Show understanding of some words and phrases in a story that is read aloud to them.</w:t>
            </w:r>
          </w:p>
          <w:p w14:paraId="22D23CA7" w14:textId="77777777" w:rsidR="00241CB3" w:rsidRPr="00821B7B" w:rsidRDefault="00241CB3" w:rsidP="00241CB3">
            <w:pPr>
              <w:pStyle w:val="NoSpacing"/>
              <w:numPr>
                <w:ilvl w:val="0"/>
                <w:numId w:val="39"/>
              </w:numPr>
              <w:ind w:left="463"/>
              <w:rPr>
                <w:rFonts w:ascii="Twinkl Light" w:hAnsi="Twinkl Light"/>
                <w:sz w:val="18"/>
                <w:szCs w:val="18"/>
              </w:rPr>
            </w:pPr>
            <w:r w:rsidRPr="00821B7B">
              <w:rPr>
                <w:rFonts w:ascii="Twinkl Light" w:hAnsi="Twinkl Light"/>
                <w:sz w:val="18"/>
                <w:szCs w:val="18"/>
              </w:rPr>
              <w:t>Express a preference for a book, song or rhyme, from a limited selection.</w:t>
            </w:r>
          </w:p>
          <w:p w14:paraId="7D0C2588" w14:textId="67E05D65" w:rsidR="00241CB3" w:rsidRPr="00821B7B" w:rsidRDefault="00241CB3" w:rsidP="00241CB3">
            <w:pPr>
              <w:pStyle w:val="NoSpacing"/>
              <w:numPr>
                <w:ilvl w:val="0"/>
                <w:numId w:val="39"/>
              </w:numPr>
              <w:ind w:left="463"/>
              <w:rPr>
                <w:rFonts w:ascii="Twinkl Light" w:hAnsi="Twinkl Light"/>
                <w:sz w:val="18"/>
                <w:szCs w:val="18"/>
              </w:rPr>
            </w:pPr>
            <w:r w:rsidRPr="00821B7B">
              <w:rPr>
                <w:rFonts w:ascii="Twinkl Light" w:hAnsi="Twinkl Light"/>
                <w:sz w:val="18"/>
                <w:szCs w:val="18"/>
              </w:rPr>
              <w:t>Play is influenced by experience of books, e.g. small world, role-play.</w:t>
            </w:r>
          </w:p>
        </w:tc>
        <w:tc>
          <w:tcPr>
            <w:tcW w:w="2270" w:type="dxa"/>
            <w:shd w:val="clear" w:color="auto" w:fill="auto"/>
          </w:tcPr>
          <w:p w14:paraId="67423768" w14:textId="77777777" w:rsidR="005F2E44"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Retell stories in the correct sequence, draw on language patterns of stories.</w:t>
            </w:r>
          </w:p>
          <w:p w14:paraId="1F072D95" w14:textId="77777777" w:rsidR="00241CB3"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With prompting, show understanding of many common words and phrases in a story that is read aloud to them.</w:t>
            </w:r>
          </w:p>
          <w:p w14:paraId="766F6DDD" w14:textId="77777777" w:rsidR="00241CB3"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Suggest how an unfamiliar story read aloud to them might end.</w:t>
            </w:r>
          </w:p>
          <w:p w14:paraId="1493B87A" w14:textId="77777777" w:rsidR="00241CB3"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Give a simple opinion on a book they have read, when prompted.</w:t>
            </w:r>
          </w:p>
          <w:p w14:paraId="39D96C13" w14:textId="77777777" w:rsidR="00241CB3"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Recognise repetition of words or phrases in a short passage of text.</w:t>
            </w:r>
          </w:p>
          <w:p w14:paraId="324EAE2C" w14:textId="77777777" w:rsidR="00241CB3" w:rsidRPr="00821B7B"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Play is influenced by experience of books.</w:t>
            </w:r>
          </w:p>
          <w:p w14:paraId="2C9DAC33" w14:textId="77777777" w:rsidR="00241CB3" w:rsidRDefault="00241CB3" w:rsidP="00241CB3">
            <w:pPr>
              <w:pStyle w:val="NoSpacing"/>
              <w:numPr>
                <w:ilvl w:val="0"/>
                <w:numId w:val="39"/>
              </w:numPr>
              <w:ind w:left="451"/>
              <w:rPr>
                <w:rFonts w:ascii="Twinkl Light" w:hAnsi="Twinkl Light"/>
                <w:sz w:val="18"/>
                <w:szCs w:val="18"/>
              </w:rPr>
            </w:pPr>
            <w:r w:rsidRPr="00821B7B">
              <w:rPr>
                <w:rFonts w:ascii="Twinkl Light" w:hAnsi="Twinkl Light"/>
                <w:sz w:val="18"/>
                <w:szCs w:val="18"/>
              </w:rPr>
              <w:t>Innovate a well-known story with support.</w:t>
            </w:r>
          </w:p>
          <w:p w14:paraId="66FBE41F" w14:textId="77777777" w:rsidR="001E48F1" w:rsidRDefault="001E48F1" w:rsidP="00241CB3">
            <w:pPr>
              <w:pStyle w:val="NoSpacing"/>
              <w:numPr>
                <w:ilvl w:val="0"/>
                <w:numId w:val="39"/>
              </w:numPr>
              <w:ind w:left="451"/>
              <w:rPr>
                <w:rFonts w:ascii="Twinkl Light" w:hAnsi="Twinkl Light"/>
                <w:sz w:val="18"/>
                <w:szCs w:val="18"/>
              </w:rPr>
            </w:pPr>
            <w:r>
              <w:rPr>
                <w:rFonts w:ascii="Twinkl Light" w:hAnsi="Twinkl Light"/>
                <w:sz w:val="18"/>
                <w:szCs w:val="18"/>
              </w:rPr>
              <w:t>Talk about events and characters in a book.</w:t>
            </w:r>
          </w:p>
          <w:p w14:paraId="0E26649F" w14:textId="77777777" w:rsidR="001E48F1" w:rsidRDefault="001E48F1" w:rsidP="00241CB3">
            <w:pPr>
              <w:pStyle w:val="NoSpacing"/>
              <w:numPr>
                <w:ilvl w:val="0"/>
                <w:numId w:val="39"/>
              </w:numPr>
              <w:ind w:left="451"/>
              <w:rPr>
                <w:rFonts w:ascii="Twinkl Light" w:hAnsi="Twinkl Light"/>
                <w:sz w:val="18"/>
                <w:szCs w:val="18"/>
              </w:rPr>
            </w:pPr>
            <w:r>
              <w:rPr>
                <w:rFonts w:ascii="Twinkl Light" w:hAnsi="Twinkl Light"/>
                <w:sz w:val="18"/>
                <w:szCs w:val="18"/>
              </w:rPr>
              <w:lastRenderedPageBreak/>
              <w:t>Make suggestions about what might happen next.</w:t>
            </w:r>
          </w:p>
          <w:p w14:paraId="5608CDD0" w14:textId="71348A12" w:rsidR="001E48F1" w:rsidRPr="00821B7B" w:rsidRDefault="001E48F1" w:rsidP="00241CB3">
            <w:pPr>
              <w:pStyle w:val="NoSpacing"/>
              <w:numPr>
                <w:ilvl w:val="0"/>
                <w:numId w:val="39"/>
              </w:numPr>
              <w:ind w:left="451"/>
              <w:rPr>
                <w:rFonts w:ascii="Twinkl Light" w:hAnsi="Twinkl Light"/>
                <w:sz w:val="18"/>
                <w:szCs w:val="18"/>
              </w:rPr>
            </w:pPr>
            <w:r>
              <w:rPr>
                <w:rFonts w:ascii="Twinkl Light" w:hAnsi="Twinkl Light"/>
                <w:sz w:val="18"/>
                <w:szCs w:val="18"/>
              </w:rPr>
              <w:t>Re-read books, building up their confidence, their fluency and their understanding and enjoyment in word reading.</w:t>
            </w:r>
          </w:p>
        </w:tc>
        <w:tc>
          <w:tcPr>
            <w:tcW w:w="2270" w:type="dxa"/>
            <w:shd w:val="clear" w:color="auto" w:fill="auto"/>
          </w:tcPr>
          <w:p w14:paraId="634711B5" w14:textId="77777777" w:rsidR="005F2E44" w:rsidRPr="00821B7B" w:rsidRDefault="006679A7" w:rsidP="006679A7">
            <w:pPr>
              <w:pStyle w:val="NoSpacing"/>
              <w:numPr>
                <w:ilvl w:val="0"/>
                <w:numId w:val="39"/>
              </w:numPr>
              <w:ind w:left="459"/>
              <w:rPr>
                <w:rFonts w:ascii="Twinkl Light" w:hAnsi="Twinkl Light"/>
                <w:sz w:val="18"/>
                <w:szCs w:val="18"/>
              </w:rPr>
            </w:pPr>
            <w:r w:rsidRPr="00821B7B">
              <w:rPr>
                <w:rFonts w:ascii="Twinkl Light" w:hAnsi="Twinkl Light"/>
                <w:sz w:val="18"/>
                <w:szCs w:val="18"/>
              </w:rPr>
              <w:lastRenderedPageBreak/>
              <w:t>Correctly sequence a story or event using pictures and/or captions.</w:t>
            </w:r>
          </w:p>
          <w:p w14:paraId="754C1266" w14:textId="77777777" w:rsidR="006679A7" w:rsidRPr="00821B7B" w:rsidRDefault="006679A7" w:rsidP="006679A7">
            <w:pPr>
              <w:pStyle w:val="NoSpacing"/>
              <w:numPr>
                <w:ilvl w:val="0"/>
                <w:numId w:val="39"/>
              </w:numPr>
              <w:ind w:left="459"/>
              <w:rPr>
                <w:rFonts w:ascii="Twinkl Light" w:hAnsi="Twinkl Light"/>
                <w:sz w:val="18"/>
                <w:szCs w:val="18"/>
              </w:rPr>
            </w:pPr>
            <w:r w:rsidRPr="00821B7B">
              <w:rPr>
                <w:rFonts w:ascii="Twinkl Light" w:hAnsi="Twinkl Light"/>
                <w:sz w:val="18"/>
                <w:szCs w:val="18"/>
              </w:rPr>
              <w:t>Make simple, plausible suggestions about what will happen next in a book that they are reading.</w:t>
            </w:r>
          </w:p>
          <w:p w14:paraId="51F5FFD3" w14:textId="77777777" w:rsidR="006679A7" w:rsidRPr="00821B7B" w:rsidRDefault="006679A7" w:rsidP="006679A7">
            <w:pPr>
              <w:pStyle w:val="NoSpacing"/>
              <w:numPr>
                <w:ilvl w:val="0"/>
                <w:numId w:val="39"/>
              </w:numPr>
              <w:ind w:left="459"/>
              <w:rPr>
                <w:rFonts w:ascii="Twinkl Light" w:hAnsi="Twinkl Light"/>
                <w:sz w:val="18"/>
                <w:szCs w:val="18"/>
              </w:rPr>
            </w:pPr>
            <w:r w:rsidRPr="00821B7B">
              <w:rPr>
                <w:rFonts w:ascii="Twinkl Light" w:hAnsi="Twinkl Light"/>
                <w:sz w:val="18"/>
                <w:szCs w:val="18"/>
              </w:rPr>
              <w:t>Know the difference between different types of text, e.g. fiction, non-fic</w:t>
            </w:r>
            <w:r w:rsidR="0067609C" w:rsidRPr="00821B7B">
              <w:rPr>
                <w:rFonts w:ascii="Twinkl Light" w:hAnsi="Twinkl Light"/>
                <w:sz w:val="18"/>
                <w:szCs w:val="18"/>
              </w:rPr>
              <w:t>tion, poetry.</w:t>
            </w:r>
          </w:p>
          <w:p w14:paraId="3C724F4D" w14:textId="77777777" w:rsidR="0067609C" w:rsidRPr="00821B7B" w:rsidRDefault="0067609C" w:rsidP="006679A7">
            <w:pPr>
              <w:pStyle w:val="NoSpacing"/>
              <w:numPr>
                <w:ilvl w:val="0"/>
                <w:numId w:val="39"/>
              </w:numPr>
              <w:ind w:left="459"/>
              <w:rPr>
                <w:rFonts w:ascii="Twinkl Light" w:hAnsi="Twinkl Light"/>
                <w:sz w:val="18"/>
                <w:szCs w:val="18"/>
              </w:rPr>
            </w:pPr>
            <w:r w:rsidRPr="00821B7B">
              <w:rPr>
                <w:rFonts w:ascii="Twinkl Light" w:hAnsi="Twinkl Light"/>
                <w:sz w:val="18"/>
                <w:szCs w:val="18"/>
              </w:rPr>
              <w:t>Make inferences to answer a question beginning ‘Why do you think…?’ in a picture book that has been read to them, where answer is clearly signposted.</w:t>
            </w:r>
          </w:p>
          <w:p w14:paraId="2ACC84B2" w14:textId="7A302D86" w:rsidR="0067609C" w:rsidRPr="00821B7B" w:rsidRDefault="0067609C" w:rsidP="006679A7">
            <w:pPr>
              <w:pStyle w:val="NoSpacing"/>
              <w:numPr>
                <w:ilvl w:val="0"/>
                <w:numId w:val="39"/>
              </w:numPr>
              <w:ind w:left="459"/>
              <w:rPr>
                <w:rFonts w:ascii="Twinkl Light" w:hAnsi="Twinkl Light"/>
                <w:sz w:val="18"/>
                <w:szCs w:val="18"/>
              </w:rPr>
            </w:pPr>
            <w:r w:rsidRPr="00821B7B">
              <w:rPr>
                <w:rFonts w:ascii="Twinkl Light" w:hAnsi="Twinkl Light"/>
                <w:sz w:val="18"/>
                <w:szCs w:val="18"/>
              </w:rPr>
              <w:t>Play influenced by experience of books – gestures and actions used to act out a story, rhyme or event.</w:t>
            </w:r>
          </w:p>
        </w:tc>
        <w:tc>
          <w:tcPr>
            <w:tcW w:w="2271" w:type="dxa"/>
            <w:shd w:val="clear" w:color="auto" w:fill="auto"/>
          </w:tcPr>
          <w:p w14:paraId="284DEFD0" w14:textId="77777777" w:rsidR="005F2E44" w:rsidRPr="00821B7B" w:rsidRDefault="00506702" w:rsidP="00506702">
            <w:pPr>
              <w:pStyle w:val="NoSpacing"/>
              <w:numPr>
                <w:ilvl w:val="0"/>
                <w:numId w:val="39"/>
              </w:numPr>
              <w:ind w:left="447"/>
              <w:rPr>
                <w:rFonts w:ascii="Twinkl Light" w:hAnsi="Twinkl Light"/>
                <w:sz w:val="18"/>
                <w:szCs w:val="18"/>
              </w:rPr>
            </w:pPr>
            <w:r w:rsidRPr="00821B7B">
              <w:rPr>
                <w:rFonts w:ascii="Twinkl Light" w:hAnsi="Twinkl Light"/>
                <w:sz w:val="18"/>
                <w:szCs w:val="18"/>
              </w:rPr>
              <w:t>Play influenced by experience of books – act out stories through role-play activities using simple props and appropriate vocabulary.</w:t>
            </w:r>
          </w:p>
          <w:p w14:paraId="4349BF21" w14:textId="77777777" w:rsidR="00506702" w:rsidRPr="00821B7B" w:rsidRDefault="00506702" w:rsidP="00506702">
            <w:pPr>
              <w:pStyle w:val="NoSpacing"/>
              <w:numPr>
                <w:ilvl w:val="0"/>
                <w:numId w:val="39"/>
              </w:numPr>
              <w:ind w:left="447"/>
              <w:rPr>
                <w:rFonts w:ascii="Twinkl Light" w:hAnsi="Twinkl Light"/>
                <w:sz w:val="18"/>
                <w:szCs w:val="18"/>
              </w:rPr>
            </w:pPr>
            <w:r w:rsidRPr="00821B7B">
              <w:rPr>
                <w:rFonts w:ascii="Twinkl Light" w:hAnsi="Twinkl Light"/>
                <w:sz w:val="18"/>
                <w:szCs w:val="18"/>
              </w:rPr>
              <w:t>Innovate a known story.</w:t>
            </w:r>
          </w:p>
          <w:p w14:paraId="1C02C925" w14:textId="77777777" w:rsidR="00506702" w:rsidRPr="00821B7B" w:rsidRDefault="00506702" w:rsidP="00506702">
            <w:pPr>
              <w:pStyle w:val="NoSpacing"/>
              <w:numPr>
                <w:ilvl w:val="0"/>
                <w:numId w:val="39"/>
              </w:numPr>
              <w:ind w:left="447"/>
              <w:rPr>
                <w:rFonts w:ascii="Twinkl Light" w:hAnsi="Twinkl Light"/>
                <w:sz w:val="18"/>
                <w:szCs w:val="18"/>
              </w:rPr>
            </w:pPr>
            <w:r w:rsidRPr="00821B7B">
              <w:rPr>
                <w:rFonts w:ascii="Twinkl Light" w:hAnsi="Twinkl Light"/>
                <w:sz w:val="18"/>
                <w:szCs w:val="18"/>
              </w:rPr>
              <w:t>Recall the main points in text in the correct sequence, using own words and include new vocabulary.</w:t>
            </w:r>
          </w:p>
          <w:p w14:paraId="5CB2598D" w14:textId="77777777" w:rsidR="00506702" w:rsidRPr="00821B7B" w:rsidRDefault="00506702" w:rsidP="00506702">
            <w:pPr>
              <w:pStyle w:val="NoSpacing"/>
              <w:numPr>
                <w:ilvl w:val="0"/>
                <w:numId w:val="39"/>
              </w:numPr>
              <w:ind w:left="447"/>
              <w:rPr>
                <w:rFonts w:ascii="Twinkl Light" w:hAnsi="Twinkl Light"/>
                <w:sz w:val="18"/>
                <w:szCs w:val="18"/>
              </w:rPr>
            </w:pPr>
            <w:r w:rsidRPr="00821B7B">
              <w:rPr>
                <w:rFonts w:ascii="Twinkl Light" w:hAnsi="Twinkl Light"/>
                <w:sz w:val="18"/>
                <w:szCs w:val="18"/>
              </w:rPr>
              <w:t>When prompted, say whether they liked or disliked a book, and give a simple justification or make a relevant comment.</w:t>
            </w:r>
          </w:p>
          <w:p w14:paraId="6606B338" w14:textId="77777777" w:rsidR="00506702" w:rsidRDefault="00506702" w:rsidP="00506702">
            <w:pPr>
              <w:pStyle w:val="NoSpacing"/>
              <w:numPr>
                <w:ilvl w:val="0"/>
                <w:numId w:val="39"/>
              </w:numPr>
              <w:ind w:left="447"/>
              <w:rPr>
                <w:rFonts w:ascii="Twinkl Light" w:hAnsi="Twinkl Light"/>
                <w:sz w:val="18"/>
                <w:szCs w:val="18"/>
              </w:rPr>
            </w:pPr>
            <w:r w:rsidRPr="00821B7B">
              <w:rPr>
                <w:rFonts w:ascii="Twinkl Light" w:hAnsi="Twinkl Light"/>
                <w:sz w:val="18"/>
                <w:szCs w:val="18"/>
              </w:rPr>
              <w:t>With prompting, sometimes show understanding of some less familiar words and phrases in a story that is read aloud to them.</w:t>
            </w:r>
          </w:p>
          <w:p w14:paraId="2B78C3EA" w14:textId="77777777" w:rsidR="001E48F1" w:rsidRDefault="001E48F1" w:rsidP="00506702">
            <w:pPr>
              <w:pStyle w:val="NoSpacing"/>
              <w:numPr>
                <w:ilvl w:val="0"/>
                <w:numId w:val="39"/>
              </w:numPr>
              <w:ind w:left="447"/>
              <w:rPr>
                <w:rFonts w:ascii="Twinkl Light" w:hAnsi="Twinkl Light"/>
                <w:sz w:val="18"/>
                <w:szCs w:val="18"/>
              </w:rPr>
            </w:pPr>
            <w:r>
              <w:rPr>
                <w:rFonts w:ascii="Twinkl Light" w:hAnsi="Twinkl Light"/>
                <w:sz w:val="18"/>
                <w:szCs w:val="18"/>
              </w:rPr>
              <w:t xml:space="preserve">Demonstrate understanding of </w:t>
            </w:r>
            <w:r>
              <w:rPr>
                <w:rFonts w:ascii="Twinkl Light" w:hAnsi="Twinkl Light"/>
                <w:sz w:val="18"/>
                <w:szCs w:val="18"/>
              </w:rPr>
              <w:lastRenderedPageBreak/>
              <w:t>what has been read to them.</w:t>
            </w:r>
          </w:p>
          <w:p w14:paraId="20711DC8" w14:textId="77777777" w:rsidR="001E48F1" w:rsidRDefault="001E48F1" w:rsidP="00506702">
            <w:pPr>
              <w:pStyle w:val="NoSpacing"/>
              <w:numPr>
                <w:ilvl w:val="0"/>
                <w:numId w:val="39"/>
              </w:numPr>
              <w:ind w:left="447"/>
              <w:rPr>
                <w:rFonts w:ascii="Twinkl Light" w:hAnsi="Twinkl Light"/>
                <w:sz w:val="18"/>
                <w:szCs w:val="18"/>
              </w:rPr>
            </w:pPr>
            <w:r>
              <w:rPr>
                <w:rFonts w:ascii="Twinkl Light" w:hAnsi="Twinkl Light"/>
                <w:sz w:val="18"/>
                <w:szCs w:val="18"/>
              </w:rPr>
              <w:t>Anticipate, where appropriate, key events in stories.</w:t>
            </w:r>
          </w:p>
          <w:p w14:paraId="030B7C3B" w14:textId="08B435F3" w:rsidR="001E48F1" w:rsidRPr="00821B7B" w:rsidRDefault="001E48F1" w:rsidP="00506702">
            <w:pPr>
              <w:pStyle w:val="NoSpacing"/>
              <w:numPr>
                <w:ilvl w:val="0"/>
                <w:numId w:val="39"/>
              </w:numPr>
              <w:ind w:left="447"/>
              <w:rPr>
                <w:rFonts w:ascii="Twinkl Light" w:hAnsi="Twinkl Light"/>
                <w:sz w:val="18"/>
                <w:szCs w:val="18"/>
              </w:rPr>
            </w:pPr>
            <w:r>
              <w:rPr>
                <w:rFonts w:ascii="Twinkl Light" w:hAnsi="Twinkl Light"/>
                <w:sz w:val="18"/>
                <w:szCs w:val="18"/>
              </w:rPr>
              <w:t>Use and understand recently introduced vocabulary during discussions about stories, rhymes, poems and non-fiction.</w:t>
            </w:r>
          </w:p>
        </w:tc>
      </w:tr>
      <w:tr w:rsidR="00241CB3" w14:paraId="5A4A7E05" w14:textId="77777777" w:rsidTr="005F2E44">
        <w:tc>
          <w:tcPr>
            <w:tcW w:w="1555" w:type="dxa"/>
            <w:vMerge w:val="restart"/>
            <w:shd w:val="clear" w:color="auto" w:fill="FBE4D5" w:themeFill="accent2" w:themeFillTint="33"/>
          </w:tcPr>
          <w:p w14:paraId="2B628C05" w14:textId="0EEB02D2" w:rsidR="00241CB3" w:rsidRPr="005F2E44" w:rsidRDefault="00241CB3" w:rsidP="005F2E44">
            <w:pPr>
              <w:pStyle w:val="NoSpacing"/>
              <w:jc w:val="center"/>
              <w:rPr>
                <w:rFonts w:ascii="Twinkl Light" w:hAnsi="Twinkl Light"/>
                <w:b/>
                <w:bCs/>
                <w:sz w:val="20"/>
                <w:szCs w:val="20"/>
              </w:rPr>
            </w:pPr>
            <w:r>
              <w:rPr>
                <w:rFonts w:ascii="Twinkl Light" w:hAnsi="Twinkl Light"/>
                <w:b/>
                <w:bCs/>
                <w:sz w:val="20"/>
                <w:szCs w:val="20"/>
              </w:rPr>
              <w:lastRenderedPageBreak/>
              <w:t xml:space="preserve">Word reading </w:t>
            </w:r>
          </w:p>
        </w:tc>
        <w:tc>
          <w:tcPr>
            <w:tcW w:w="2270" w:type="dxa"/>
            <w:shd w:val="clear" w:color="auto" w:fill="auto"/>
          </w:tcPr>
          <w:p w14:paraId="7EA25B47" w14:textId="5ABB68B8" w:rsidR="00241CB3" w:rsidRPr="00821B7B" w:rsidRDefault="00241CB3" w:rsidP="00241CB3">
            <w:pPr>
              <w:pStyle w:val="NoSpacing"/>
              <w:numPr>
                <w:ilvl w:val="0"/>
                <w:numId w:val="40"/>
              </w:numPr>
              <w:ind w:left="467"/>
              <w:rPr>
                <w:rFonts w:ascii="Twinkl Light" w:hAnsi="Twinkl Light"/>
                <w:sz w:val="18"/>
                <w:szCs w:val="18"/>
              </w:rPr>
            </w:pPr>
            <w:r w:rsidRPr="00821B7B">
              <w:rPr>
                <w:rFonts w:ascii="Twinkl Light" w:hAnsi="Twinkl Light"/>
                <w:sz w:val="18"/>
                <w:szCs w:val="18"/>
              </w:rPr>
              <w:t>Hear general sound discrimination and be able to orally blend and segment.</w:t>
            </w:r>
          </w:p>
        </w:tc>
        <w:tc>
          <w:tcPr>
            <w:tcW w:w="2270" w:type="dxa"/>
            <w:shd w:val="clear" w:color="auto" w:fill="auto"/>
          </w:tcPr>
          <w:p w14:paraId="07210468" w14:textId="25CE69A4" w:rsidR="00874FB4" w:rsidRDefault="00874FB4" w:rsidP="00241CB3">
            <w:pPr>
              <w:pStyle w:val="NoSpacing"/>
              <w:numPr>
                <w:ilvl w:val="0"/>
                <w:numId w:val="40"/>
              </w:numPr>
              <w:ind w:left="455"/>
              <w:rPr>
                <w:rFonts w:ascii="Twinkl Light" w:hAnsi="Twinkl Light"/>
                <w:sz w:val="18"/>
                <w:szCs w:val="18"/>
              </w:rPr>
            </w:pPr>
            <w:r>
              <w:rPr>
                <w:rFonts w:ascii="Twinkl Light" w:hAnsi="Twinkl Light"/>
                <w:sz w:val="18"/>
                <w:szCs w:val="18"/>
              </w:rPr>
              <w:t>Join in with stories and rhymes.</w:t>
            </w:r>
          </w:p>
          <w:p w14:paraId="7AB78287" w14:textId="7D035B07" w:rsidR="00874FB4" w:rsidRDefault="00874FB4" w:rsidP="00241CB3">
            <w:pPr>
              <w:pStyle w:val="NoSpacing"/>
              <w:numPr>
                <w:ilvl w:val="0"/>
                <w:numId w:val="40"/>
              </w:numPr>
              <w:ind w:left="455"/>
              <w:rPr>
                <w:rFonts w:ascii="Twinkl Light" w:hAnsi="Twinkl Light"/>
                <w:sz w:val="18"/>
                <w:szCs w:val="18"/>
              </w:rPr>
            </w:pPr>
            <w:r>
              <w:rPr>
                <w:rFonts w:ascii="Twinkl Light" w:hAnsi="Twinkl Light"/>
                <w:sz w:val="18"/>
                <w:szCs w:val="18"/>
              </w:rPr>
              <w:t>Recognise their own name.</w:t>
            </w:r>
          </w:p>
          <w:p w14:paraId="04C81BAD" w14:textId="25A2B98B" w:rsidR="001E5332" w:rsidRDefault="001E5332" w:rsidP="00241CB3">
            <w:pPr>
              <w:pStyle w:val="NoSpacing"/>
              <w:numPr>
                <w:ilvl w:val="0"/>
                <w:numId w:val="40"/>
              </w:numPr>
              <w:ind w:left="455"/>
              <w:rPr>
                <w:rFonts w:ascii="Twinkl Light" w:hAnsi="Twinkl Light"/>
                <w:sz w:val="18"/>
                <w:szCs w:val="18"/>
              </w:rPr>
            </w:pPr>
            <w:r>
              <w:rPr>
                <w:rFonts w:ascii="Twinkl Light" w:hAnsi="Twinkl Light"/>
                <w:sz w:val="18"/>
                <w:szCs w:val="18"/>
              </w:rPr>
              <w:t>Identify sounds in words, in particular, initial sounds.</w:t>
            </w:r>
          </w:p>
          <w:p w14:paraId="06AE07A1" w14:textId="695F4683" w:rsidR="00241CB3" w:rsidRPr="00821B7B" w:rsidRDefault="00241CB3" w:rsidP="00241CB3">
            <w:pPr>
              <w:pStyle w:val="NoSpacing"/>
              <w:numPr>
                <w:ilvl w:val="0"/>
                <w:numId w:val="40"/>
              </w:numPr>
              <w:ind w:left="455"/>
              <w:rPr>
                <w:rFonts w:ascii="Twinkl Light" w:hAnsi="Twinkl Light"/>
                <w:sz w:val="18"/>
                <w:szCs w:val="18"/>
              </w:rPr>
            </w:pPr>
            <w:r w:rsidRPr="00821B7B">
              <w:rPr>
                <w:rFonts w:ascii="Twinkl Light" w:hAnsi="Twinkl Light"/>
                <w:sz w:val="18"/>
                <w:szCs w:val="18"/>
              </w:rPr>
              <w:t>Read individual letters by saying the sounds for them.</w:t>
            </w:r>
          </w:p>
          <w:p w14:paraId="28ACDDD6" w14:textId="77777777" w:rsidR="00241CB3" w:rsidRPr="00821B7B" w:rsidRDefault="00241CB3" w:rsidP="00241CB3">
            <w:pPr>
              <w:pStyle w:val="NoSpacing"/>
              <w:numPr>
                <w:ilvl w:val="0"/>
                <w:numId w:val="40"/>
              </w:numPr>
              <w:ind w:left="455"/>
              <w:rPr>
                <w:rFonts w:ascii="Twinkl Light" w:hAnsi="Twinkl Light"/>
                <w:sz w:val="18"/>
                <w:szCs w:val="18"/>
              </w:rPr>
            </w:pPr>
            <w:r w:rsidRPr="00821B7B">
              <w:rPr>
                <w:rFonts w:ascii="Twinkl Light" w:hAnsi="Twinkl Light"/>
                <w:sz w:val="18"/>
                <w:szCs w:val="18"/>
              </w:rPr>
              <w:t>Blend sounds into words, so that they can read short words made up of known letter-sound correspondences.</w:t>
            </w:r>
          </w:p>
          <w:p w14:paraId="3594AD3A" w14:textId="71AA2252" w:rsidR="00241CB3" w:rsidRPr="00821B7B" w:rsidRDefault="00241CB3" w:rsidP="00241CB3">
            <w:pPr>
              <w:pStyle w:val="NoSpacing"/>
              <w:numPr>
                <w:ilvl w:val="0"/>
                <w:numId w:val="40"/>
              </w:numPr>
              <w:ind w:left="455"/>
              <w:rPr>
                <w:rFonts w:ascii="Twinkl Light" w:hAnsi="Twinkl Light"/>
                <w:sz w:val="18"/>
                <w:szCs w:val="18"/>
              </w:rPr>
            </w:pPr>
            <w:r w:rsidRPr="00821B7B">
              <w:rPr>
                <w:rFonts w:ascii="Twinkl Light" w:hAnsi="Twinkl Light"/>
                <w:sz w:val="18"/>
                <w:szCs w:val="18"/>
              </w:rPr>
              <w:t>Read a few common exception words matched to the Sounds Write programme.</w:t>
            </w:r>
          </w:p>
        </w:tc>
        <w:tc>
          <w:tcPr>
            <w:tcW w:w="2270" w:type="dxa"/>
            <w:shd w:val="clear" w:color="auto" w:fill="auto"/>
          </w:tcPr>
          <w:p w14:paraId="037D8C03" w14:textId="77777777" w:rsidR="00241CB3" w:rsidRPr="00821B7B" w:rsidRDefault="00241CB3" w:rsidP="00241CB3">
            <w:pPr>
              <w:pStyle w:val="NoSpacing"/>
              <w:numPr>
                <w:ilvl w:val="0"/>
                <w:numId w:val="40"/>
              </w:numPr>
              <w:ind w:left="463"/>
              <w:rPr>
                <w:rFonts w:ascii="Twinkl Light" w:hAnsi="Twinkl Light"/>
                <w:sz w:val="18"/>
                <w:szCs w:val="18"/>
              </w:rPr>
            </w:pPr>
            <w:r w:rsidRPr="00821B7B">
              <w:rPr>
                <w:rFonts w:ascii="Twinkl Light" w:hAnsi="Twinkl Light"/>
                <w:sz w:val="18"/>
                <w:szCs w:val="18"/>
              </w:rPr>
              <w:t>Read individual letters by saying the sounds for them.</w:t>
            </w:r>
          </w:p>
          <w:p w14:paraId="02711261" w14:textId="77777777" w:rsidR="00241CB3" w:rsidRPr="00821B7B" w:rsidRDefault="00241CB3" w:rsidP="00241CB3">
            <w:pPr>
              <w:pStyle w:val="NoSpacing"/>
              <w:numPr>
                <w:ilvl w:val="0"/>
                <w:numId w:val="40"/>
              </w:numPr>
              <w:ind w:left="455"/>
              <w:rPr>
                <w:rFonts w:ascii="Twinkl Light" w:hAnsi="Twinkl Light"/>
                <w:sz w:val="18"/>
                <w:szCs w:val="18"/>
              </w:rPr>
            </w:pPr>
            <w:r w:rsidRPr="00821B7B">
              <w:rPr>
                <w:rFonts w:ascii="Twinkl Light" w:hAnsi="Twinkl Light"/>
                <w:sz w:val="18"/>
                <w:szCs w:val="18"/>
              </w:rPr>
              <w:t>Blend sounds into words, so that they can read short words made up of known letter-sound correspondences.</w:t>
            </w:r>
          </w:p>
          <w:p w14:paraId="23C65C6B" w14:textId="52ACE4A7" w:rsidR="00241CB3" w:rsidRPr="00821B7B" w:rsidRDefault="00241CB3" w:rsidP="00241CB3">
            <w:pPr>
              <w:pStyle w:val="NoSpacing"/>
              <w:numPr>
                <w:ilvl w:val="0"/>
                <w:numId w:val="40"/>
              </w:numPr>
              <w:ind w:left="463"/>
              <w:rPr>
                <w:rFonts w:ascii="Twinkl Light" w:hAnsi="Twinkl Light"/>
                <w:sz w:val="18"/>
                <w:szCs w:val="18"/>
              </w:rPr>
            </w:pPr>
            <w:r w:rsidRPr="00821B7B">
              <w:rPr>
                <w:rFonts w:ascii="Twinkl Light" w:hAnsi="Twinkl Light"/>
                <w:sz w:val="18"/>
                <w:szCs w:val="18"/>
              </w:rPr>
              <w:t>Read a few common exception words matched to the Sounds Write programme.</w:t>
            </w:r>
          </w:p>
        </w:tc>
        <w:tc>
          <w:tcPr>
            <w:tcW w:w="2270" w:type="dxa"/>
            <w:shd w:val="clear" w:color="auto" w:fill="auto"/>
          </w:tcPr>
          <w:p w14:paraId="401ED63C" w14:textId="77777777" w:rsidR="00241CB3" w:rsidRPr="00821B7B" w:rsidRDefault="00241CB3" w:rsidP="00241CB3">
            <w:pPr>
              <w:pStyle w:val="NoSpacing"/>
              <w:numPr>
                <w:ilvl w:val="0"/>
                <w:numId w:val="40"/>
              </w:numPr>
              <w:ind w:left="451"/>
              <w:rPr>
                <w:rFonts w:ascii="Twinkl Light" w:hAnsi="Twinkl Light"/>
                <w:sz w:val="18"/>
                <w:szCs w:val="18"/>
              </w:rPr>
            </w:pPr>
            <w:r w:rsidRPr="00821B7B">
              <w:rPr>
                <w:rFonts w:ascii="Twinkl Light" w:hAnsi="Twinkl Light"/>
                <w:sz w:val="18"/>
                <w:szCs w:val="18"/>
              </w:rPr>
              <w:t>Read some letter groups that each represent one sound and say sounds for them.</w:t>
            </w:r>
          </w:p>
          <w:p w14:paraId="74A13115" w14:textId="77777777" w:rsidR="00241CB3" w:rsidRDefault="00241CB3" w:rsidP="00241CB3">
            <w:pPr>
              <w:pStyle w:val="NoSpacing"/>
              <w:numPr>
                <w:ilvl w:val="0"/>
                <w:numId w:val="40"/>
              </w:numPr>
              <w:ind w:left="451"/>
              <w:rPr>
                <w:rFonts w:ascii="Twinkl Light" w:hAnsi="Twinkl Light"/>
                <w:sz w:val="18"/>
                <w:szCs w:val="18"/>
              </w:rPr>
            </w:pPr>
            <w:r w:rsidRPr="00821B7B">
              <w:rPr>
                <w:rFonts w:ascii="Twinkl Light" w:hAnsi="Twinkl Light"/>
                <w:sz w:val="18"/>
                <w:szCs w:val="18"/>
              </w:rPr>
              <w:t xml:space="preserve">Read simple phrases and sentences made up of </w:t>
            </w:r>
            <w:proofErr w:type="spellStart"/>
            <w:r w:rsidRPr="00821B7B">
              <w:rPr>
                <w:rFonts w:ascii="Twinkl Light" w:hAnsi="Twinkl Light"/>
                <w:sz w:val="18"/>
                <w:szCs w:val="18"/>
              </w:rPr>
              <w:t>wroods</w:t>
            </w:r>
            <w:proofErr w:type="spellEnd"/>
            <w:r w:rsidRPr="00821B7B">
              <w:rPr>
                <w:rFonts w:ascii="Twinkl Light" w:hAnsi="Twinkl Light"/>
                <w:sz w:val="18"/>
                <w:szCs w:val="18"/>
              </w:rPr>
              <w:t xml:space="preserve"> with known letter-sound correspondences and, where necessary, a few exception words.</w:t>
            </w:r>
          </w:p>
          <w:p w14:paraId="1ECCF4BC" w14:textId="77777777" w:rsidR="002055C9" w:rsidRDefault="002055C9" w:rsidP="00241CB3">
            <w:pPr>
              <w:pStyle w:val="NoSpacing"/>
              <w:numPr>
                <w:ilvl w:val="0"/>
                <w:numId w:val="40"/>
              </w:numPr>
              <w:ind w:left="451"/>
              <w:rPr>
                <w:rFonts w:ascii="Twinkl Light" w:hAnsi="Twinkl Light"/>
                <w:sz w:val="18"/>
                <w:szCs w:val="18"/>
              </w:rPr>
            </w:pPr>
            <w:r>
              <w:rPr>
                <w:rFonts w:ascii="Twinkl Light" w:hAnsi="Twinkl Light"/>
                <w:sz w:val="18"/>
                <w:szCs w:val="18"/>
              </w:rPr>
              <w:t>Read simple words and sentences.</w:t>
            </w:r>
          </w:p>
          <w:p w14:paraId="0BD44041" w14:textId="152FF47A" w:rsidR="002055C9" w:rsidRPr="00821B7B" w:rsidRDefault="002055C9" w:rsidP="002055C9">
            <w:pPr>
              <w:pStyle w:val="NoSpacing"/>
              <w:ind w:left="451"/>
              <w:rPr>
                <w:rFonts w:ascii="Twinkl Light" w:hAnsi="Twinkl Light"/>
                <w:sz w:val="18"/>
                <w:szCs w:val="18"/>
              </w:rPr>
            </w:pPr>
          </w:p>
        </w:tc>
        <w:tc>
          <w:tcPr>
            <w:tcW w:w="2270" w:type="dxa"/>
            <w:shd w:val="clear" w:color="auto" w:fill="auto"/>
          </w:tcPr>
          <w:p w14:paraId="662FA20F" w14:textId="77777777" w:rsidR="0067609C" w:rsidRPr="00821B7B" w:rsidRDefault="0067609C" w:rsidP="0067609C">
            <w:pPr>
              <w:pStyle w:val="NoSpacing"/>
              <w:numPr>
                <w:ilvl w:val="0"/>
                <w:numId w:val="40"/>
              </w:numPr>
              <w:ind w:left="451"/>
              <w:rPr>
                <w:rFonts w:ascii="Twinkl Light" w:hAnsi="Twinkl Light"/>
                <w:sz w:val="18"/>
                <w:szCs w:val="18"/>
              </w:rPr>
            </w:pPr>
            <w:r w:rsidRPr="00821B7B">
              <w:rPr>
                <w:rFonts w:ascii="Twinkl Light" w:hAnsi="Twinkl Light"/>
                <w:sz w:val="18"/>
                <w:szCs w:val="18"/>
              </w:rPr>
              <w:t>Read some letter groups that each represent one sound and say sounds for them.</w:t>
            </w:r>
          </w:p>
          <w:p w14:paraId="68B1A6BF" w14:textId="4C68FD8E" w:rsidR="00241CB3" w:rsidRPr="00821B7B" w:rsidRDefault="0067609C" w:rsidP="0067609C">
            <w:pPr>
              <w:pStyle w:val="NoSpacing"/>
              <w:numPr>
                <w:ilvl w:val="0"/>
                <w:numId w:val="40"/>
              </w:numPr>
              <w:ind w:left="459"/>
              <w:rPr>
                <w:rFonts w:ascii="Twinkl Light" w:hAnsi="Twinkl Light"/>
                <w:sz w:val="18"/>
                <w:szCs w:val="18"/>
              </w:rPr>
            </w:pPr>
            <w:r w:rsidRPr="00821B7B">
              <w:rPr>
                <w:rFonts w:ascii="Twinkl Light" w:hAnsi="Twinkl Light"/>
                <w:sz w:val="18"/>
                <w:szCs w:val="18"/>
              </w:rPr>
              <w:t xml:space="preserve">Read simple phrases and sentences made up of </w:t>
            </w:r>
            <w:proofErr w:type="spellStart"/>
            <w:r w:rsidRPr="00821B7B">
              <w:rPr>
                <w:rFonts w:ascii="Twinkl Light" w:hAnsi="Twinkl Light"/>
                <w:sz w:val="18"/>
                <w:szCs w:val="18"/>
              </w:rPr>
              <w:t>wroods</w:t>
            </w:r>
            <w:proofErr w:type="spellEnd"/>
            <w:r w:rsidRPr="00821B7B">
              <w:rPr>
                <w:rFonts w:ascii="Twinkl Light" w:hAnsi="Twinkl Light"/>
                <w:sz w:val="18"/>
                <w:szCs w:val="18"/>
              </w:rPr>
              <w:t xml:space="preserve"> with known letter-sound correspondences and, where necessary, a few exception words.</w:t>
            </w:r>
          </w:p>
        </w:tc>
        <w:tc>
          <w:tcPr>
            <w:tcW w:w="2271" w:type="dxa"/>
            <w:shd w:val="clear" w:color="auto" w:fill="auto"/>
          </w:tcPr>
          <w:p w14:paraId="7A4FE88F" w14:textId="77777777" w:rsidR="00241CB3" w:rsidRPr="00821B7B" w:rsidRDefault="00506702" w:rsidP="00506702">
            <w:pPr>
              <w:pStyle w:val="NoSpacing"/>
              <w:numPr>
                <w:ilvl w:val="0"/>
                <w:numId w:val="40"/>
              </w:numPr>
              <w:ind w:left="447"/>
              <w:rPr>
                <w:rFonts w:ascii="Twinkl Light" w:hAnsi="Twinkl Light"/>
                <w:sz w:val="18"/>
                <w:szCs w:val="18"/>
              </w:rPr>
            </w:pPr>
            <w:r w:rsidRPr="00821B7B">
              <w:rPr>
                <w:rFonts w:ascii="Twinkl Light" w:hAnsi="Twinkl Light"/>
                <w:sz w:val="18"/>
                <w:szCs w:val="18"/>
              </w:rPr>
              <w:t>Read further common exception words.</w:t>
            </w:r>
          </w:p>
          <w:p w14:paraId="23C9CEAC" w14:textId="77777777" w:rsidR="00506702" w:rsidRDefault="00506702" w:rsidP="00506702">
            <w:pPr>
              <w:pStyle w:val="NoSpacing"/>
              <w:numPr>
                <w:ilvl w:val="0"/>
                <w:numId w:val="40"/>
              </w:numPr>
              <w:ind w:left="447"/>
              <w:rPr>
                <w:rFonts w:ascii="Twinkl Light" w:hAnsi="Twinkl Light"/>
                <w:sz w:val="18"/>
                <w:szCs w:val="18"/>
              </w:rPr>
            </w:pPr>
            <w:r w:rsidRPr="00821B7B">
              <w:rPr>
                <w:rFonts w:ascii="Twinkl Light" w:hAnsi="Twinkl Light"/>
                <w:sz w:val="18"/>
                <w:szCs w:val="18"/>
              </w:rPr>
              <w:t>Re-read what they have written to check that it makes sense.</w:t>
            </w:r>
          </w:p>
          <w:p w14:paraId="41E31013" w14:textId="77777777" w:rsidR="002055C9" w:rsidRDefault="002055C9" w:rsidP="00506702">
            <w:pPr>
              <w:pStyle w:val="NoSpacing"/>
              <w:numPr>
                <w:ilvl w:val="0"/>
                <w:numId w:val="40"/>
              </w:numPr>
              <w:ind w:left="447"/>
              <w:rPr>
                <w:rFonts w:ascii="Twinkl Light" w:hAnsi="Twinkl Light"/>
                <w:sz w:val="18"/>
                <w:szCs w:val="18"/>
              </w:rPr>
            </w:pPr>
            <w:r>
              <w:rPr>
                <w:rFonts w:ascii="Twinkl Light" w:hAnsi="Twinkl Light"/>
                <w:sz w:val="18"/>
                <w:szCs w:val="18"/>
              </w:rPr>
              <w:t>Say a sound for each letter in the alphabet and at least 10 digraphs.</w:t>
            </w:r>
          </w:p>
          <w:p w14:paraId="0256E2E1" w14:textId="2584D1BA" w:rsidR="00365697" w:rsidRPr="00821B7B" w:rsidRDefault="00365697" w:rsidP="00506702">
            <w:pPr>
              <w:pStyle w:val="NoSpacing"/>
              <w:numPr>
                <w:ilvl w:val="0"/>
                <w:numId w:val="40"/>
              </w:numPr>
              <w:ind w:left="447"/>
              <w:rPr>
                <w:rFonts w:ascii="Twinkl Light" w:hAnsi="Twinkl Light"/>
                <w:sz w:val="18"/>
                <w:szCs w:val="18"/>
              </w:rPr>
            </w:pPr>
            <w:r>
              <w:rPr>
                <w:rFonts w:ascii="Twinkl Light" w:hAnsi="Twinkl Light"/>
                <w:sz w:val="18"/>
                <w:szCs w:val="18"/>
              </w:rPr>
              <w:t xml:space="preserve">Read aloud simple sentences and books that are consistent with their phonic </w:t>
            </w:r>
            <w:proofErr w:type="spellStart"/>
            <w:r>
              <w:rPr>
                <w:rFonts w:ascii="Twinkl Light" w:hAnsi="Twinkl Light"/>
                <w:sz w:val="18"/>
                <w:szCs w:val="18"/>
              </w:rPr>
              <w:t>knowedlge</w:t>
            </w:r>
            <w:proofErr w:type="spellEnd"/>
            <w:r>
              <w:rPr>
                <w:rFonts w:ascii="Twinkl Light" w:hAnsi="Twinkl Light"/>
                <w:sz w:val="18"/>
                <w:szCs w:val="18"/>
              </w:rPr>
              <w:t>, including some common exception words.</w:t>
            </w:r>
          </w:p>
        </w:tc>
      </w:tr>
      <w:tr w:rsidR="00241CB3" w14:paraId="17BCCAE5" w14:textId="77777777" w:rsidTr="00EC4457">
        <w:tc>
          <w:tcPr>
            <w:tcW w:w="1555" w:type="dxa"/>
            <w:vMerge/>
            <w:shd w:val="clear" w:color="auto" w:fill="FBE4D5" w:themeFill="accent2" w:themeFillTint="33"/>
          </w:tcPr>
          <w:p w14:paraId="01AD1EC7" w14:textId="77777777" w:rsidR="00241CB3" w:rsidRDefault="00241CB3" w:rsidP="005F2E44">
            <w:pPr>
              <w:pStyle w:val="NoSpacing"/>
              <w:jc w:val="center"/>
              <w:rPr>
                <w:rFonts w:ascii="Twinkl Light" w:hAnsi="Twinkl Light"/>
                <w:b/>
                <w:bCs/>
                <w:sz w:val="20"/>
                <w:szCs w:val="20"/>
              </w:rPr>
            </w:pPr>
          </w:p>
        </w:tc>
        <w:tc>
          <w:tcPr>
            <w:tcW w:w="13621" w:type="dxa"/>
            <w:gridSpan w:val="6"/>
            <w:shd w:val="clear" w:color="auto" w:fill="auto"/>
          </w:tcPr>
          <w:p w14:paraId="088CAC5B" w14:textId="17B76359" w:rsidR="00241CB3" w:rsidRPr="00821B7B" w:rsidRDefault="00241CB3" w:rsidP="00241CB3">
            <w:pPr>
              <w:pStyle w:val="NoSpacing"/>
              <w:jc w:val="center"/>
              <w:rPr>
                <w:rFonts w:ascii="Twinkl Light" w:hAnsi="Twinkl Light"/>
                <w:sz w:val="18"/>
                <w:szCs w:val="18"/>
              </w:rPr>
            </w:pPr>
            <w:r w:rsidRPr="00821B7B">
              <w:rPr>
                <w:rFonts w:ascii="Twinkl Light" w:hAnsi="Twinkl Light"/>
                <w:sz w:val="18"/>
                <w:szCs w:val="18"/>
              </w:rPr>
              <w:t>Re-read books to build up their confidence in word reading, their fluency and their understanding and enjoyment. Read books consistent with their phonic knowledge.</w:t>
            </w:r>
          </w:p>
        </w:tc>
      </w:tr>
    </w:tbl>
    <w:p w14:paraId="56C939DC" w14:textId="6E0A15B6" w:rsidR="005E3BE8" w:rsidRDefault="002055C9" w:rsidP="00FB75AE">
      <w:pPr>
        <w:rPr>
          <w:rFonts w:ascii="Twinkl" w:hAnsi="Twinkl"/>
          <w:sz w:val="28"/>
          <w:szCs w:val="28"/>
        </w:rPr>
      </w:pPr>
      <w:r>
        <w:rPr>
          <w:noProof/>
        </w:rPr>
        <w:drawing>
          <wp:anchor distT="0" distB="0" distL="114300" distR="114300" simplePos="0" relativeHeight="251672576" behindDoc="0" locked="0" layoutInCell="1" allowOverlap="1" wp14:anchorId="2F5CB53A" wp14:editId="1E179C22">
            <wp:simplePos x="0" y="0"/>
            <wp:positionH relativeFrom="column">
              <wp:posOffset>-192074</wp:posOffset>
            </wp:positionH>
            <wp:positionV relativeFrom="paragraph">
              <wp:posOffset>-382116</wp:posOffset>
            </wp:positionV>
            <wp:extent cx="998436" cy="646237"/>
            <wp:effectExtent l="88900" t="165100" r="81280" b="167005"/>
            <wp:wrapNone/>
            <wp:docPr id="8" name="Picture 8" descr="Open Book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Book Vector Art, Icons, and Graphics for Free Downloa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50" r="12000"/>
                    <a:stretch/>
                  </pic:blipFill>
                  <pic:spPr bwMode="auto">
                    <a:xfrm rot="20281289">
                      <a:off x="0" y="0"/>
                      <a:ext cx="998436" cy="646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B242C" w14:textId="4E5AC7ED" w:rsidR="005F2E44" w:rsidRDefault="005F2E44" w:rsidP="00FB75AE">
      <w:pPr>
        <w:rPr>
          <w:rFonts w:ascii="Twinkl" w:hAnsi="Twinkl"/>
          <w:sz w:val="28"/>
          <w:szCs w:val="28"/>
        </w:rPr>
      </w:pPr>
    </w:p>
    <w:p w14:paraId="5A1378CA" w14:textId="4C6B6220" w:rsidR="005F2E44" w:rsidRDefault="005F2E44" w:rsidP="00FB75AE">
      <w:pPr>
        <w:rPr>
          <w:rFonts w:ascii="Twinkl" w:hAnsi="Twinkl"/>
          <w:sz w:val="28"/>
          <w:szCs w:val="28"/>
        </w:rPr>
      </w:pPr>
    </w:p>
    <w:p w14:paraId="00A55E1C" w14:textId="759694CD" w:rsidR="005F2E44" w:rsidRDefault="005F2E44" w:rsidP="00FB75AE">
      <w:pPr>
        <w:rPr>
          <w:rFonts w:ascii="Twinkl" w:hAnsi="Twinkl"/>
          <w:sz w:val="28"/>
          <w:szCs w:val="28"/>
        </w:rPr>
      </w:pPr>
    </w:p>
    <w:p w14:paraId="12A14F82" w14:textId="0F0D6F13" w:rsidR="008750F0" w:rsidRDefault="008750F0" w:rsidP="008750F0">
      <w:r>
        <w:fldChar w:fldCharType="begin"/>
      </w:r>
      <w:r>
        <w:instrText xml:space="preserve"> INCLUDEPICTURE "https://static.vecteezy.com/system/resources/thumbnails/008/901/794/small/open-book-with-flying-stars-magic-reading-knowledge-fairy-tale-vector.jpg" \* MERGEFORMATINET </w:instrText>
      </w:r>
      <w:r>
        <w:fldChar w:fldCharType="end"/>
      </w:r>
    </w:p>
    <w:p w14:paraId="2A110D2C" w14:textId="52DB8142" w:rsidR="005F2E44" w:rsidRDefault="005F2E44" w:rsidP="00FB75AE">
      <w:pPr>
        <w:rPr>
          <w:rFonts w:ascii="Twinkl" w:hAnsi="Twinkl"/>
          <w:sz w:val="28"/>
          <w:szCs w:val="28"/>
        </w:rPr>
      </w:pPr>
    </w:p>
    <w:p w14:paraId="234CA5DB" w14:textId="7467331F" w:rsidR="005F2E44" w:rsidRDefault="005F2E44" w:rsidP="00FB75AE">
      <w:pPr>
        <w:rPr>
          <w:rFonts w:ascii="Twinkl" w:hAnsi="Twinkl"/>
          <w:sz w:val="28"/>
          <w:szCs w:val="28"/>
        </w:rPr>
      </w:pPr>
    </w:p>
    <w:p w14:paraId="258A7AFA" w14:textId="1F942E5F" w:rsidR="005F2E44" w:rsidRDefault="005F2E44" w:rsidP="00FB75AE">
      <w:pPr>
        <w:rPr>
          <w:rFonts w:ascii="Twinkl" w:hAnsi="Twinkl"/>
          <w:sz w:val="28"/>
          <w:szCs w:val="28"/>
        </w:rPr>
      </w:pPr>
    </w:p>
    <w:p w14:paraId="2C9267AD" w14:textId="37F13C5B" w:rsidR="005F2E44" w:rsidRDefault="005F2E44" w:rsidP="00FB75AE">
      <w:pPr>
        <w:rPr>
          <w:rFonts w:ascii="Twinkl" w:hAnsi="Twinkl"/>
          <w:sz w:val="28"/>
          <w:szCs w:val="28"/>
        </w:rPr>
      </w:pPr>
    </w:p>
    <w:p w14:paraId="2601113C" w14:textId="089D9CF8" w:rsidR="005F2E44" w:rsidRDefault="005F2E44" w:rsidP="00FB75AE">
      <w:pPr>
        <w:rPr>
          <w:rFonts w:ascii="Twinkl" w:hAnsi="Twinkl"/>
          <w:sz w:val="28"/>
          <w:szCs w:val="28"/>
        </w:rPr>
      </w:pPr>
    </w:p>
    <w:p w14:paraId="7C4296D6" w14:textId="624EC7E9" w:rsidR="005F2E44" w:rsidRDefault="005F2E44" w:rsidP="00FB75AE">
      <w:pPr>
        <w:rPr>
          <w:rFonts w:ascii="Twinkl" w:hAnsi="Twinkl"/>
          <w:sz w:val="28"/>
          <w:szCs w:val="28"/>
        </w:rPr>
      </w:pPr>
    </w:p>
    <w:p w14:paraId="31EB99AB" w14:textId="77777777" w:rsidR="005F2E44" w:rsidRDefault="005F2E44" w:rsidP="00FB75AE">
      <w:pPr>
        <w:rPr>
          <w:rFonts w:ascii="Twinkl" w:hAnsi="Twinkl"/>
          <w:sz w:val="28"/>
          <w:szCs w:val="28"/>
        </w:rPr>
      </w:pPr>
    </w:p>
    <w:p w14:paraId="06544590" w14:textId="69FD4BE6" w:rsidR="005E3BE8" w:rsidRDefault="005E3BE8" w:rsidP="00FB75AE">
      <w:pPr>
        <w:rPr>
          <w:rFonts w:ascii="Twinkl" w:hAnsi="Twinkl"/>
          <w:sz w:val="28"/>
          <w:szCs w:val="28"/>
        </w:rPr>
      </w:pPr>
    </w:p>
    <w:p w14:paraId="3555B0CC" w14:textId="380CFC45" w:rsidR="005E3BE8" w:rsidRDefault="005E3BE8" w:rsidP="00AC5BE8">
      <w:pPr>
        <w:spacing w:after="196"/>
        <w:rPr>
          <w:rFonts w:ascii="Twinkl" w:hAnsi="Twinkl"/>
          <w:sz w:val="32"/>
          <w:szCs w:val="32"/>
        </w:rPr>
      </w:pPr>
      <w:r w:rsidRPr="00DD433D">
        <w:rPr>
          <w:rFonts w:ascii="Twinkl" w:hAnsi="Twinkl"/>
          <w:b/>
          <w:noProof/>
          <w:sz w:val="32"/>
        </w:rPr>
        <w:drawing>
          <wp:anchor distT="0" distB="0" distL="114300" distR="114300" simplePos="0" relativeHeight="251668480" behindDoc="0" locked="0" layoutInCell="1" allowOverlap="1" wp14:anchorId="56767DCF" wp14:editId="1AC5572D">
            <wp:simplePos x="0" y="0"/>
            <wp:positionH relativeFrom="column">
              <wp:posOffset>0</wp:posOffset>
            </wp:positionH>
            <wp:positionV relativeFrom="paragraph">
              <wp:posOffset>0</wp:posOffset>
            </wp:positionV>
            <wp:extent cx="710565" cy="588010"/>
            <wp:effectExtent l="0" t="0" r="635" b="0"/>
            <wp:wrapSquare wrapText="bothSides"/>
            <wp:docPr id="3" name="Picture 8" descr="Logo, company name&#10;&#10;Description automatically generated">
              <a:extLst xmlns:a="http://schemas.openxmlformats.org/drawingml/2006/main">
                <a:ext uri="{FF2B5EF4-FFF2-40B4-BE49-F238E27FC236}">
                  <a16:creationId xmlns:a16="http://schemas.microsoft.com/office/drawing/2014/main" id="{07A1F04F-5F44-624E-B218-E9E1CBC4DE62}"/>
                </a:ext>
              </a:extLst>
            </wp:docPr>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07A1F04F-5F44-624E-B218-E9E1CBC4DE62}"/>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588010"/>
                    </a:xfrm>
                    <a:prstGeom prst="rect">
                      <a:avLst/>
                    </a:prstGeom>
                  </pic:spPr>
                </pic:pic>
              </a:graphicData>
            </a:graphic>
            <wp14:sizeRelH relativeFrom="page">
              <wp14:pctWidth>0</wp14:pctWidth>
            </wp14:sizeRelH>
            <wp14:sizeRelV relativeFrom="page">
              <wp14:pctHeight>0</wp14:pctHeight>
            </wp14:sizeRelV>
          </wp:anchor>
        </w:drawing>
      </w:r>
      <w:r w:rsidRPr="00DD433D">
        <w:rPr>
          <w:rFonts w:ascii="Twinkl" w:hAnsi="Twinkl"/>
          <w:sz w:val="32"/>
          <w:szCs w:val="32"/>
        </w:rPr>
        <w:t>The knowledge, skills, understanding and planned experiences gained by the end of the Reception Year…</w:t>
      </w:r>
    </w:p>
    <w:p w14:paraId="6536C2F9" w14:textId="31BD24BA" w:rsidR="0003395C" w:rsidRPr="00AC5BE8" w:rsidRDefault="00821B7B" w:rsidP="00AC5BE8">
      <w:pPr>
        <w:spacing w:after="196"/>
        <w:rPr>
          <w:rFonts w:ascii="Twinkl" w:hAnsi="Twinkl"/>
          <w:sz w:val="32"/>
          <w:szCs w:val="32"/>
        </w:rPr>
      </w:pPr>
      <w:r>
        <w:rPr>
          <w:noProof/>
        </w:rPr>
        <w:drawing>
          <wp:anchor distT="0" distB="0" distL="114300" distR="114300" simplePos="0" relativeHeight="251673600" behindDoc="1" locked="0" layoutInCell="1" allowOverlap="1" wp14:anchorId="21DE03BA" wp14:editId="0FBE1A7A">
            <wp:simplePos x="0" y="0"/>
            <wp:positionH relativeFrom="column">
              <wp:posOffset>9149024</wp:posOffset>
            </wp:positionH>
            <wp:positionV relativeFrom="paragraph">
              <wp:posOffset>5503475</wp:posOffset>
            </wp:positionV>
            <wp:extent cx="703783" cy="695094"/>
            <wp:effectExtent l="0" t="0" r="0" b="3810"/>
            <wp:wrapNone/>
            <wp:docPr id="10" name="Picture 10" descr="Yellow Pencil Clip Art Free PNG Image｜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llow Pencil Clip Art Free PNG Image｜Illusto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37" t="6920" r="7311" b="8222"/>
                    <a:stretch/>
                  </pic:blipFill>
                  <pic:spPr bwMode="auto">
                    <a:xfrm>
                      <a:off x="0" y="0"/>
                      <a:ext cx="703783" cy="695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0"/>
        <w:tblW w:w="0" w:type="auto"/>
        <w:tblLook w:val="04A0" w:firstRow="1" w:lastRow="0" w:firstColumn="1" w:lastColumn="0" w:noHBand="0" w:noVBand="1"/>
      </w:tblPr>
      <w:tblGrid>
        <w:gridCol w:w="1838"/>
        <w:gridCol w:w="2223"/>
        <w:gridCol w:w="2223"/>
        <w:gridCol w:w="2223"/>
        <w:gridCol w:w="2223"/>
        <w:gridCol w:w="2223"/>
        <w:gridCol w:w="2223"/>
      </w:tblGrid>
      <w:tr w:rsidR="009C51AA" w14:paraId="4E4E6C87" w14:textId="77777777" w:rsidTr="0003395C">
        <w:tc>
          <w:tcPr>
            <w:tcW w:w="1838" w:type="dxa"/>
            <w:shd w:val="clear" w:color="auto" w:fill="FBE4D5" w:themeFill="accent2" w:themeFillTint="33"/>
          </w:tcPr>
          <w:p w14:paraId="63ABA8B7" w14:textId="77777777" w:rsidR="009C51AA" w:rsidRPr="009C51AA" w:rsidRDefault="009C51AA" w:rsidP="00FB75AE">
            <w:pPr>
              <w:rPr>
                <w:rFonts w:ascii="Twinkl Light" w:hAnsi="Twinkl Light"/>
                <w:sz w:val="20"/>
                <w:szCs w:val="20"/>
              </w:rPr>
            </w:pPr>
          </w:p>
        </w:tc>
        <w:tc>
          <w:tcPr>
            <w:tcW w:w="2223" w:type="dxa"/>
            <w:shd w:val="clear" w:color="auto" w:fill="FBE4D5" w:themeFill="accent2" w:themeFillTint="33"/>
          </w:tcPr>
          <w:p w14:paraId="4B745D01" w14:textId="27CB136A" w:rsidR="009C51AA" w:rsidRPr="009C51AA" w:rsidRDefault="009C51AA" w:rsidP="009C51AA">
            <w:pPr>
              <w:jc w:val="center"/>
              <w:rPr>
                <w:rFonts w:ascii="Twinkl Light" w:hAnsi="Twinkl Light"/>
                <w:b/>
                <w:bCs/>
                <w:sz w:val="28"/>
                <w:szCs w:val="28"/>
              </w:rPr>
            </w:pPr>
            <w:r>
              <w:rPr>
                <w:rFonts w:ascii="Twinkl Light" w:hAnsi="Twinkl Light"/>
                <w:b/>
                <w:bCs/>
                <w:sz w:val="28"/>
                <w:szCs w:val="28"/>
              </w:rPr>
              <w:t>Autumn 1</w:t>
            </w:r>
          </w:p>
        </w:tc>
        <w:tc>
          <w:tcPr>
            <w:tcW w:w="2223" w:type="dxa"/>
            <w:shd w:val="clear" w:color="auto" w:fill="FBE4D5" w:themeFill="accent2" w:themeFillTint="33"/>
          </w:tcPr>
          <w:p w14:paraId="4A20D81D" w14:textId="45B99E66" w:rsidR="009C51AA" w:rsidRPr="009C51AA" w:rsidRDefault="009C51AA" w:rsidP="009C51AA">
            <w:pPr>
              <w:jc w:val="center"/>
              <w:rPr>
                <w:rFonts w:ascii="Twinkl Light" w:hAnsi="Twinkl Light"/>
                <w:b/>
                <w:bCs/>
                <w:sz w:val="28"/>
                <w:szCs w:val="28"/>
              </w:rPr>
            </w:pPr>
            <w:r>
              <w:rPr>
                <w:rFonts w:ascii="Twinkl Light" w:hAnsi="Twinkl Light"/>
                <w:b/>
                <w:bCs/>
                <w:sz w:val="28"/>
                <w:szCs w:val="28"/>
              </w:rPr>
              <w:t>Autumn 2</w:t>
            </w:r>
          </w:p>
        </w:tc>
        <w:tc>
          <w:tcPr>
            <w:tcW w:w="2223" w:type="dxa"/>
            <w:shd w:val="clear" w:color="auto" w:fill="FBE4D5" w:themeFill="accent2" w:themeFillTint="33"/>
          </w:tcPr>
          <w:p w14:paraId="690FA7D3" w14:textId="58FE5900" w:rsidR="009C51AA" w:rsidRPr="009C51AA" w:rsidRDefault="009C51AA" w:rsidP="009C51AA">
            <w:pPr>
              <w:jc w:val="center"/>
              <w:rPr>
                <w:rFonts w:ascii="Twinkl Light" w:hAnsi="Twinkl Light"/>
                <w:b/>
                <w:bCs/>
                <w:sz w:val="28"/>
                <w:szCs w:val="28"/>
              </w:rPr>
            </w:pPr>
            <w:r>
              <w:rPr>
                <w:rFonts w:ascii="Twinkl Light" w:hAnsi="Twinkl Light"/>
                <w:b/>
                <w:bCs/>
                <w:sz w:val="28"/>
                <w:szCs w:val="28"/>
              </w:rPr>
              <w:t>Spring 1</w:t>
            </w:r>
          </w:p>
        </w:tc>
        <w:tc>
          <w:tcPr>
            <w:tcW w:w="2223" w:type="dxa"/>
            <w:shd w:val="clear" w:color="auto" w:fill="FBE4D5" w:themeFill="accent2" w:themeFillTint="33"/>
          </w:tcPr>
          <w:p w14:paraId="18A63AF2" w14:textId="3D4E9D39" w:rsidR="009C51AA" w:rsidRPr="009C51AA" w:rsidRDefault="009C51AA" w:rsidP="009C51AA">
            <w:pPr>
              <w:jc w:val="center"/>
              <w:rPr>
                <w:rFonts w:ascii="Twinkl Light" w:hAnsi="Twinkl Light"/>
                <w:b/>
                <w:bCs/>
                <w:sz w:val="28"/>
                <w:szCs w:val="28"/>
              </w:rPr>
            </w:pPr>
            <w:r>
              <w:rPr>
                <w:rFonts w:ascii="Twinkl Light" w:hAnsi="Twinkl Light"/>
                <w:b/>
                <w:bCs/>
                <w:sz w:val="28"/>
                <w:szCs w:val="28"/>
              </w:rPr>
              <w:t>Spring 2</w:t>
            </w:r>
          </w:p>
        </w:tc>
        <w:tc>
          <w:tcPr>
            <w:tcW w:w="2223" w:type="dxa"/>
            <w:shd w:val="clear" w:color="auto" w:fill="FBE4D5" w:themeFill="accent2" w:themeFillTint="33"/>
          </w:tcPr>
          <w:p w14:paraId="3C3021F8" w14:textId="6544B046" w:rsidR="009C51AA" w:rsidRPr="009C51AA" w:rsidRDefault="009C51AA" w:rsidP="009C51AA">
            <w:pPr>
              <w:jc w:val="center"/>
              <w:rPr>
                <w:rFonts w:ascii="Twinkl Light" w:hAnsi="Twinkl Light"/>
                <w:b/>
                <w:bCs/>
                <w:sz w:val="28"/>
                <w:szCs w:val="28"/>
              </w:rPr>
            </w:pPr>
            <w:r>
              <w:rPr>
                <w:rFonts w:ascii="Twinkl Light" w:hAnsi="Twinkl Light"/>
                <w:b/>
                <w:bCs/>
                <w:sz w:val="28"/>
                <w:szCs w:val="28"/>
              </w:rPr>
              <w:t>Summer 1</w:t>
            </w:r>
          </w:p>
        </w:tc>
        <w:tc>
          <w:tcPr>
            <w:tcW w:w="2223" w:type="dxa"/>
            <w:shd w:val="clear" w:color="auto" w:fill="FBE4D5" w:themeFill="accent2" w:themeFillTint="33"/>
          </w:tcPr>
          <w:p w14:paraId="1D93E895" w14:textId="20E74846" w:rsidR="009C51AA" w:rsidRPr="009C51AA" w:rsidRDefault="009C51AA" w:rsidP="009C51AA">
            <w:pPr>
              <w:jc w:val="center"/>
              <w:rPr>
                <w:rFonts w:ascii="Twinkl Light" w:hAnsi="Twinkl Light"/>
                <w:b/>
                <w:bCs/>
                <w:sz w:val="28"/>
                <w:szCs w:val="28"/>
              </w:rPr>
            </w:pPr>
            <w:r>
              <w:rPr>
                <w:rFonts w:ascii="Twinkl Light" w:hAnsi="Twinkl Light"/>
                <w:b/>
                <w:bCs/>
                <w:sz w:val="28"/>
                <w:szCs w:val="28"/>
              </w:rPr>
              <w:t>Summer 2</w:t>
            </w:r>
          </w:p>
        </w:tc>
      </w:tr>
      <w:tr w:rsidR="0003395C" w14:paraId="24AF5C4F" w14:textId="77777777" w:rsidTr="0003395C">
        <w:trPr>
          <w:trHeight w:val="306"/>
        </w:trPr>
        <w:tc>
          <w:tcPr>
            <w:tcW w:w="1838" w:type="dxa"/>
            <w:shd w:val="clear" w:color="auto" w:fill="FBE4D5" w:themeFill="accent2" w:themeFillTint="33"/>
          </w:tcPr>
          <w:p w14:paraId="125E9E6E" w14:textId="52A413E8" w:rsidR="0003395C" w:rsidRDefault="00F83A67" w:rsidP="009C51AA">
            <w:pPr>
              <w:jc w:val="center"/>
              <w:rPr>
                <w:rFonts w:ascii="Twinkl Light" w:hAnsi="Twinkl Light"/>
                <w:b/>
                <w:bCs/>
                <w:sz w:val="20"/>
                <w:szCs w:val="20"/>
              </w:rPr>
            </w:pPr>
            <w:r>
              <w:rPr>
                <w:rFonts w:ascii="Twinkl Light" w:hAnsi="Twinkl Light"/>
                <w:b/>
                <w:bCs/>
                <w:sz w:val="20"/>
                <w:szCs w:val="20"/>
              </w:rPr>
              <w:t>Writing</w:t>
            </w:r>
          </w:p>
        </w:tc>
        <w:tc>
          <w:tcPr>
            <w:tcW w:w="2223" w:type="dxa"/>
          </w:tcPr>
          <w:p w14:paraId="78CD5C9E" w14:textId="77777777" w:rsidR="0003395C" w:rsidRPr="00821B7B" w:rsidRDefault="0003395C" w:rsidP="0003395C">
            <w:pPr>
              <w:pStyle w:val="ListParagraph"/>
              <w:numPr>
                <w:ilvl w:val="0"/>
                <w:numId w:val="41"/>
              </w:numPr>
              <w:ind w:left="308"/>
              <w:rPr>
                <w:rFonts w:ascii="Twinkl Light" w:hAnsi="Twinkl Light"/>
                <w:sz w:val="18"/>
                <w:szCs w:val="18"/>
              </w:rPr>
            </w:pPr>
            <w:r w:rsidRPr="00821B7B">
              <w:rPr>
                <w:rFonts w:ascii="Twinkl Light" w:hAnsi="Twinkl Light"/>
                <w:sz w:val="18"/>
                <w:szCs w:val="18"/>
              </w:rPr>
              <w:t>Develop listening and speaking skills in a range of contexts.</w:t>
            </w:r>
          </w:p>
          <w:p w14:paraId="52C86E79" w14:textId="77777777" w:rsidR="0003395C" w:rsidRPr="00821B7B" w:rsidRDefault="0003395C" w:rsidP="0003395C">
            <w:pPr>
              <w:pStyle w:val="ListParagraph"/>
              <w:numPr>
                <w:ilvl w:val="0"/>
                <w:numId w:val="41"/>
              </w:numPr>
              <w:ind w:left="308"/>
              <w:rPr>
                <w:rFonts w:ascii="Twinkl Light" w:hAnsi="Twinkl Light"/>
                <w:sz w:val="18"/>
                <w:szCs w:val="18"/>
              </w:rPr>
            </w:pPr>
            <w:r w:rsidRPr="00821B7B">
              <w:rPr>
                <w:rFonts w:ascii="Twinkl Light" w:hAnsi="Twinkl Light"/>
                <w:sz w:val="18"/>
                <w:szCs w:val="18"/>
              </w:rPr>
              <w:t>Be aware that writing communicates meaning.</w:t>
            </w:r>
          </w:p>
          <w:p w14:paraId="687A2A38" w14:textId="77777777" w:rsidR="0003395C" w:rsidRPr="00821B7B" w:rsidRDefault="0003395C" w:rsidP="0003395C">
            <w:pPr>
              <w:pStyle w:val="ListParagraph"/>
              <w:numPr>
                <w:ilvl w:val="0"/>
                <w:numId w:val="41"/>
              </w:numPr>
              <w:ind w:left="308"/>
              <w:rPr>
                <w:rFonts w:ascii="Twinkl Light" w:hAnsi="Twinkl Light"/>
                <w:sz w:val="18"/>
                <w:szCs w:val="18"/>
              </w:rPr>
            </w:pPr>
            <w:r w:rsidRPr="00821B7B">
              <w:rPr>
                <w:rFonts w:ascii="Twinkl Light" w:hAnsi="Twinkl Light"/>
                <w:sz w:val="18"/>
                <w:szCs w:val="18"/>
              </w:rPr>
              <w:t>Give meaning to the marks they make.</w:t>
            </w:r>
          </w:p>
          <w:p w14:paraId="4BC6B0AF" w14:textId="77777777" w:rsidR="0003395C" w:rsidRPr="00821B7B" w:rsidRDefault="0003395C" w:rsidP="0003395C">
            <w:pPr>
              <w:pStyle w:val="ListParagraph"/>
              <w:numPr>
                <w:ilvl w:val="0"/>
                <w:numId w:val="41"/>
              </w:numPr>
              <w:ind w:left="308"/>
              <w:rPr>
                <w:rFonts w:ascii="Twinkl Light" w:hAnsi="Twinkl Light"/>
                <w:sz w:val="18"/>
                <w:szCs w:val="18"/>
              </w:rPr>
            </w:pPr>
            <w:r w:rsidRPr="00821B7B">
              <w:rPr>
                <w:rFonts w:ascii="Twinkl Light" w:hAnsi="Twinkl Light"/>
                <w:sz w:val="18"/>
                <w:szCs w:val="18"/>
              </w:rPr>
              <w:t>Understand that thoughts can be written down.</w:t>
            </w:r>
          </w:p>
          <w:p w14:paraId="3D8F34BD" w14:textId="77777777" w:rsidR="0003395C" w:rsidRDefault="0003395C" w:rsidP="0003395C">
            <w:pPr>
              <w:pStyle w:val="ListParagraph"/>
              <w:numPr>
                <w:ilvl w:val="0"/>
                <w:numId w:val="41"/>
              </w:numPr>
              <w:ind w:left="308"/>
              <w:rPr>
                <w:rFonts w:ascii="Twinkl Light" w:hAnsi="Twinkl Light"/>
                <w:sz w:val="18"/>
                <w:szCs w:val="18"/>
              </w:rPr>
            </w:pPr>
            <w:r w:rsidRPr="00821B7B">
              <w:rPr>
                <w:rFonts w:ascii="Twinkl Light" w:hAnsi="Twinkl Light"/>
                <w:sz w:val="18"/>
                <w:szCs w:val="18"/>
              </w:rPr>
              <w:t>Write their name, copying it from a name card or trying to write it from memory.</w:t>
            </w:r>
          </w:p>
          <w:p w14:paraId="477A2411" w14:textId="77777777" w:rsidR="00F83A67" w:rsidRDefault="00F83A67" w:rsidP="0003395C">
            <w:pPr>
              <w:pStyle w:val="ListParagraph"/>
              <w:numPr>
                <w:ilvl w:val="0"/>
                <w:numId w:val="41"/>
              </w:numPr>
              <w:ind w:left="308"/>
              <w:rPr>
                <w:rFonts w:ascii="Twinkl Light" w:hAnsi="Twinkl Light"/>
                <w:sz w:val="18"/>
                <w:szCs w:val="18"/>
              </w:rPr>
            </w:pPr>
            <w:r>
              <w:rPr>
                <w:rFonts w:ascii="Twinkl Light" w:hAnsi="Twinkl Light"/>
                <w:sz w:val="18"/>
                <w:szCs w:val="18"/>
              </w:rPr>
              <w:t>Tell an adult what they have drawn or written</w:t>
            </w:r>
            <w:r w:rsidR="004D1451">
              <w:rPr>
                <w:rFonts w:ascii="Twinkl Light" w:hAnsi="Twinkl Light"/>
                <w:sz w:val="18"/>
                <w:szCs w:val="18"/>
              </w:rPr>
              <w:t>.</w:t>
            </w:r>
          </w:p>
          <w:p w14:paraId="52F08BB2" w14:textId="5446FB13" w:rsidR="004D1451" w:rsidRPr="00821B7B" w:rsidRDefault="004D1451" w:rsidP="0003395C">
            <w:pPr>
              <w:pStyle w:val="ListParagraph"/>
              <w:numPr>
                <w:ilvl w:val="0"/>
                <w:numId w:val="41"/>
              </w:numPr>
              <w:ind w:left="308"/>
              <w:rPr>
                <w:rFonts w:ascii="Twinkl Light" w:hAnsi="Twinkl Light"/>
                <w:sz w:val="18"/>
                <w:szCs w:val="18"/>
              </w:rPr>
            </w:pPr>
            <w:r>
              <w:rPr>
                <w:rFonts w:ascii="Twinkl Light" w:hAnsi="Twinkl Light"/>
                <w:sz w:val="18"/>
                <w:szCs w:val="18"/>
              </w:rPr>
              <w:t>Recognise a capital letter at the start of their name.</w:t>
            </w:r>
          </w:p>
        </w:tc>
        <w:tc>
          <w:tcPr>
            <w:tcW w:w="2223" w:type="dxa"/>
          </w:tcPr>
          <w:p w14:paraId="6BD93E85" w14:textId="77777777" w:rsidR="0003395C" w:rsidRPr="00821B7B" w:rsidRDefault="0003395C"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Copies adult writing behaviour, e.g. writing on a whiteboard, writing messages.</w:t>
            </w:r>
          </w:p>
          <w:p w14:paraId="08706C60" w14:textId="77777777" w:rsidR="0003395C" w:rsidRPr="00821B7B" w:rsidRDefault="0003395C"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Makes marks and drawings using increasing control.</w:t>
            </w:r>
          </w:p>
          <w:p w14:paraId="252BAAD6" w14:textId="77777777" w:rsidR="0003395C" w:rsidRPr="00821B7B" w:rsidRDefault="0003395C"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Knows there is a sound/symbol relationship.</w:t>
            </w:r>
          </w:p>
          <w:p w14:paraId="647C20C1" w14:textId="6BB5F44F" w:rsidR="0003395C" w:rsidRPr="00821B7B" w:rsidRDefault="0003395C"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 xml:space="preserve">Uses some </w:t>
            </w:r>
            <w:proofErr w:type="spellStart"/>
            <w:r w:rsidRPr="00821B7B">
              <w:rPr>
                <w:rFonts w:ascii="Twinkl Light" w:hAnsi="Twinkl Light"/>
                <w:sz w:val="18"/>
                <w:szCs w:val="18"/>
              </w:rPr>
              <w:t>revognisable</w:t>
            </w:r>
            <w:proofErr w:type="spellEnd"/>
            <w:r w:rsidRPr="00821B7B">
              <w:rPr>
                <w:rFonts w:ascii="Twinkl Light" w:hAnsi="Twinkl Light"/>
                <w:sz w:val="18"/>
                <w:szCs w:val="18"/>
              </w:rPr>
              <w:t xml:space="preserve"> </w:t>
            </w:r>
            <w:r w:rsidR="00AD77C7" w:rsidRPr="00821B7B">
              <w:rPr>
                <w:rFonts w:ascii="Twinkl Light" w:hAnsi="Twinkl Light"/>
                <w:sz w:val="18"/>
                <w:szCs w:val="18"/>
              </w:rPr>
              <w:t>letters and own symbols.</w:t>
            </w:r>
          </w:p>
          <w:p w14:paraId="7463D846" w14:textId="77777777" w:rsidR="00AD77C7" w:rsidRPr="00821B7B" w:rsidRDefault="00AD77C7"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Writes letters and strings, sometimes in clusters like words.</w:t>
            </w:r>
          </w:p>
          <w:p w14:paraId="110BDA5E" w14:textId="77777777" w:rsidR="00AD77C7" w:rsidRDefault="00AD77C7" w:rsidP="0003395C">
            <w:pPr>
              <w:pStyle w:val="ListParagraph"/>
              <w:numPr>
                <w:ilvl w:val="0"/>
                <w:numId w:val="41"/>
              </w:numPr>
              <w:ind w:left="356"/>
              <w:rPr>
                <w:rFonts w:ascii="Twinkl Light" w:hAnsi="Twinkl Light"/>
                <w:sz w:val="18"/>
                <w:szCs w:val="18"/>
              </w:rPr>
            </w:pPr>
            <w:r w:rsidRPr="00821B7B">
              <w:rPr>
                <w:rFonts w:ascii="Twinkl Light" w:hAnsi="Twinkl Light"/>
                <w:sz w:val="18"/>
                <w:szCs w:val="18"/>
              </w:rPr>
              <w:t>Can write their own name independently.</w:t>
            </w:r>
          </w:p>
          <w:p w14:paraId="7EA5C353" w14:textId="77777777" w:rsidR="004D1451" w:rsidRDefault="004D1451" w:rsidP="0003395C">
            <w:pPr>
              <w:pStyle w:val="ListParagraph"/>
              <w:numPr>
                <w:ilvl w:val="0"/>
                <w:numId w:val="41"/>
              </w:numPr>
              <w:ind w:left="356"/>
              <w:rPr>
                <w:rFonts w:ascii="Twinkl Light" w:hAnsi="Twinkl Light"/>
                <w:sz w:val="18"/>
                <w:szCs w:val="18"/>
              </w:rPr>
            </w:pPr>
            <w:r>
              <w:rPr>
                <w:rFonts w:ascii="Twinkl Light" w:hAnsi="Twinkl Light"/>
                <w:sz w:val="18"/>
                <w:szCs w:val="18"/>
              </w:rPr>
              <w:t>Begin to form lower-case and capital letters correctly.</w:t>
            </w:r>
          </w:p>
          <w:p w14:paraId="2ABC2E5D" w14:textId="77777777" w:rsidR="00542024" w:rsidRDefault="00542024" w:rsidP="0003395C">
            <w:pPr>
              <w:pStyle w:val="ListParagraph"/>
              <w:numPr>
                <w:ilvl w:val="0"/>
                <w:numId w:val="41"/>
              </w:numPr>
              <w:ind w:left="356"/>
              <w:rPr>
                <w:rFonts w:ascii="Twinkl Light" w:hAnsi="Twinkl Light"/>
                <w:sz w:val="18"/>
                <w:szCs w:val="18"/>
              </w:rPr>
            </w:pPr>
            <w:r>
              <w:rPr>
                <w:rFonts w:ascii="Twinkl Light" w:hAnsi="Twinkl Light"/>
                <w:sz w:val="18"/>
                <w:szCs w:val="18"/>
              </w:rPr>
              <w:t xml:space="preserve">Segment and </w:t>
            </w:r>
            <w:proofErr w:type="spellStart"/>
            <w:r>
              <w:rPr>
                <w:rFonts w:ascii="Twinkl Light" w:hAnsi="Twinkl Light"/>
                <w:sz w:val="18"/>
                <w:szCs w:val="18"/>
              </w:rPr>
              <w:t>b;end</w:t>
            </w:r>
            <w:proofErr w:type="spellEnd"/>
            <w:r>
              <w:rPr>
                <w:rFonts w:ascii="Twinkl Light" w:hAnsi="Twinkl Light"/>
                <w:sz w:val="18"/>
                <w:szCs w:val="18"/>
              </w:rPr>
              <w:t xml:space="preserve"> the sounds in simple words and naming sounds.</w:t>
            </w:r>
          </w:p>
          <w:p w14:paraId="712C0C2B" w14:textId="584E4E26" w:rsidR="00542024" w:rsidRPr="00821B7B" w:rsidRDefault="00542024" w:rsidP="0003395C">
            <w:pPr>
              <w:pStyle w:val="ListParagraph"/>
              <w:numPr>
                <w:ilvl w:val="0"/>
                <w:numId w:val="41"/>
              </w:numPr>
              <w:ind w:left="356"/>
              <w:rPr>
                <w:rFonts w:ascii="Twinkl Light" w:hAnsi="Twinkl Light"/>
                <w:sz w:val="18"/>
                <w:szCs w:val="18"/>
              </w:rPr>
            </w:pPr>
            <w:r>
              <w:rPr>
                <w:rFonts w:ascii="Twinkl Light" w:hAnsi="Twinkl Light"/>
                <w:sz w:val="18"/>
                <w:szCs w:val="18"/>
              </w:rPr>
              <w:t>Talk about sentences and start to write sentences.</w:t>
            </w:r>
          </w:p>
        </w:tc>
        <w:tc>
          <w:tcPr>
            <w:tcW w:w="2223" w:type="dxa"/>
          </w:tcPr>
          <w:p w14:paraId="1ACF7398" w14:textId="77777777" w:rsidR="0003395C" w:rsidRPr="00821B7B" w:rsidRDefault="00AD77C7" w:rsidP="00AD77C7">
            <w:pPr>
              <w:pStyle w:val="ListParagraph"/>
              <w:numPr>
                <w:ilvl w:val="0"/>
                <w:numId w:val="41"/>
              </w:numPr>
              <w:ind w:left="404"/>
              <w:rPr>
                <w:rFonts w:ascii="Twinkl Light" w:hAnsi="Twinkl Light"/>
                <w:sz w:val="18"/>
                <w:szCs w:val="18"/>
              </w:rPr>
            </w:pPr>
            <w:r w:rsidRPr="00821B7B">
              <w:rPr>
                <w:rFonts w:ascii="Twinkl Light" w:hAnsi="Twinkl Light"/>
                <w:sz w:val="18"/>
                <w:szCs w:val="18"/>
              </w:rPr>
              <w:t>Use appropriate letters for initial sounds.</w:t>
            </w:r>
          </w:p>
          <w:p w14:paraId="1FC662F7" w14:textId="77777777" w:rsidR="00AD77C7" w:rsidRDefault="00AD77C7" w:rsidP="00AD77C7">
            <w:pPr>
              <w:pStyle w:val="ListParagraph"/>
              <w:numPr>
                <w:ilvl w:val="0"/>
                <w:numId w:val="41"/>
              </w:numPr>
              <w:ind w:left="404"/>
              <w:rPr>
                <w:rFonts w:ascii="Twinkl Light" w:hAnsi="Twinkl Light"/>
                <w:sz w:val="18"/>
                <w:szCs w:val="18"/>
              </w:rPr>
            </w:pPr>
            <w:r w:rsidRPr="00821B7B">
              <w:rPr>
                <w:rFonts w:ascii="Twinkl Light" w:hAnsi="Twinkl Light"/>
                <w:sz w:val="18"/>
                <w:szCs w:val="18"/>
              </w:rPr>
              <w:t>Use some print and letter knowledge in their own writing.</w:t>
            </w:r>
          </w:p>
          <w:p w14:paraId="41DBCC06" w14:textId="4692808A" w:rsidR="002716AB" w:rsidRPr="00821B7B" w:rsidRDefault="002716AB" w:rsidP="00AD77C7">
            <w:pPr>
              <w:pStyle w:val="ListParagraph"/>
              <w:numPr>
                <w:ilvl w:val="0"/>
                <w:numId w:val="41"/>
              </w:numPr>
              <w:ind w:left="404"/>
              <w:rPr>
                <w:rFonts w:ascii="Twinkl Light" w:hAnsi="Twinkl Light"/>
                <w:sz w:val="18"/>
                <w:szCs w:val="18"/>
              </w:rPr>
            </w:pPr>
            <w:r>
              <w:rPr>
                <w:rFonts w:ascii="Twinkl Light" w:hAnsi="Twinkl Light"/>
                <w:sz w:val="18"/>
                <w:szCs w:val="18"/>
              </w:rPr>
              <w:t>Begin to form lower and upper case</w:t>
            </w:r>
            <w:r w:rsidR="005703FA">
              <w:rPr>
                <w:rFonts w:ascii="Twinkl Light" w:hAnsi="Twinkl Light"/>
                <w:sz w:val="18"/>
                <w:szCs w:val="18"/>
              </w:rPr>
              <w:t xml:space="preserve"> letters correctly.</w:t>
            </w:r>
          </w:p>
        </w:tc>
        <w:tc>
          <w:tcPr>
            <w:tcW w:w="2223" w:type="dxa"/>
          </w:tcPr>
          <w:p w14:paraId="0B66C828" w14:textId="77777777" w:rsidR="0003395C" w:rsidRDefault="00AD77C7" w:rsidP="00AD77C7">
            <w:pPr>
              <w:pStyle w:val="ListParagraph"/>
              <w:numPr>
                <w:ilvl w:val="0"/>
                <w:numId w:val="41"/>
              </w:numPr>
              <w:ind w:left="452"/>
              <w:rPr>
                <w:rFonts w:ascii="Twinkl Light" w:hAnsi="Twinkl Light"/>
                <w:sz w:val="18"/>
                <w:szCs w:val="18"/>
              </w:rPr>
            </w:pPr>
            <w:r w:rsidRPr="00821B7B">
              <w:rPr>
                <w:rFonts w:ascii="Twinkl Light" w:hAnsi="Twinkl Light"/>
                <w:sz w:val="18"/>
                <w:szCs w:val="18"/>
              </w:rPr>
              <w:t>Build words using known letter-sound correspondences in own writing.</w:t>
            </w:r>
          </w:p>
          <w:p w14:paraId="6DC07723" w14:textId="77777777" w:rsidR="00542024" w:rsidRDefault="00542024" w:rsidP="00AD77C7">
            <w:pPr>
              <w:pStyle w:val="ListParagraph"/>
              <w:numPr>
                <w:ilvl w:val="0"/>
                <w:numId w:val="41"/>
              </w:numPr>
              <w:ind w:left="452"/>
              <w:rPr>
                <w:rFonts w:ascii="Twinkl Light" w:hAnsi="Twinkl Light"/>
                <w:sz w:val="18"/>
                <w:szCs w:val="18"/>
              </w:rPr>
            </w:pPr>
            <w:r>
              <w:rPr>
                <w:rFonts w:ascii="Twinkl Light" w:hAnsi="Twinkl Light"/>
                <w:sz w:val="18"/>
                <w:szCs w:val="18"/>
              </w:rPr>
              <w:t>Use their phonic knowledge to write words in ways which match their spoken sounds.</w:t>
            </w:r>
          </w:p>
          <w:p w14:paraId="4B643635" w14:textId="77777777" w:rsidR="00542024" w:rsidRDefault="00542024" w:rsidP="00AD77C7">
            <w:pPr>
              <w:pStyle w:val="ListParagraph"/>
              <w:numPr>
                <w:ilvl w:val="0"/>
                <w:numId w:val="41"/>
              </w:numPr>
              <w:ind w:left="452"/>
              <w:rPr>
                <w:rFonts w:ascii="Twinkl Light" w:hAnsi="Twinkl Light"/>
                <w:sz w:val="18"/>
                <w:szCs w:val="18"/>
              </w:rPr>
            </w:pPr>
            <w:r>
              <w:rPr>
                <w:rFonts w:ascii="Twinkl Light" w:hAnsi="Twinkl Light"/>
                <w:sz w:val="18"/>
                <w:szCs w:val="18"/>
              </w:rPr>
              <w:t>Write some irregular words.</w:t>
            </w:r>
          </w:p>
          <w:p w14:paraId="282EEC81" w14:textId="0175CF3B" w:rsidR="00542024" w:rsidRPr="00821B7B" w:rsidRDefault="00542024" w:rsidP="00AD77C7">
            <w:pPr>
              <w:pStyle w:val="ListParagraph"/>
              <w:numPr>
                <w:ilvl w:val="0"/>
                <w:numId w:val="41"/>
              </w:numPr>
              <w:ind w:left="452"/>
              <w:rPr>
                <w:rFonts w:ascii="Twinkl Light" w:hAnsi="Twinkl Light"/>
                <w:sz w:val="18"/>
                <w:szCs w:val="18"/>
              </w:rPr>
            </w:pPr>
            <w:r>
              <w:rPr>
                <w:rFonts w:ascii="Twinkl Light" w:hAnsi="Twinkl Light"/>
                <w:sz w:val="18"/>
                <w:szCs w:val="18"/>
              </w:rPr>
              <w:t>Write simple sentences which can be read by themselves and others.</w:t>
            </w:r>
          </w:p>
        </w:tc>
        <w:tc>
          <w:tcPr>
            <w:tcW w:w="2223" w:type="dxa"/>
          </w:tcPr>
          <w:p w14:paraId="078E2E44" w14:textId="77777777" w:rsidR="0003395C" w:rsidRPr="00821B7B" w:rsidRDefault="00AD77C7" w:rsidP="00AD77C7">
            <w:pPr>
              <w:pStyle w:val="ListParagraph"/>
              <w:numPr>
                <w:ilvl w:val="0"/>
                <w:numId w:val="41"/>
              </w:numPr>
              <w:ind w:left="359"/>
              <w:rPr>
                <w:rFonts w:ascii="Twinkl Light" w:hAnsi="Twinkl Light"/>
                <w:sz w:val="18"/>
                <w:szCs w:val="18"/>
              </w:rPr>
            </w:pPr>
            <w:r w:rsidRPr="00821B7B">
              <w:rPr>
                <w:rFonts w:ascii="Twinkl Light" w:hAnsi="Twinkl Light"/>
                <w:sz w:val="18"/>
                <w:szCs w:val="18"/>
              </w:rPr>
              <w:t>Continues to build on knowledge of letter sounds to build words in writing.</w:t>
            </w:r>
          </w:p>
          <w:p w14:paraId="619C55C1" w14:textId="77777777" w:rsidR="00AD77C7" w:rsidRPr="00821B7B" w:rsidRDefault="00AD77C7" w:rsidP="00AD77C7">
            <w:pPr>
              <w:pStyle w:val="ListParagraph"/>
              <w:numPr>
                <w:ilvl w:val="0"/>
                <w:numId w:val="41"/>
              </w:numPr>
              <w:ind w:left="359"/>
              <w:rPr>
                <w:rFonts w:ascii="Twinkl Light" w:hAnsi="Twinkl Light"/>
                <w:sz w:val="18"/>
                <w:szCs w:val="18"/>
              </w:rPr>
            </w:pPr>
            <w:r w:rsidRPr="00821B7B">
              <w:rPr>
                <w:rFonts w:ascii="Twinkl Light" w:hAnsi="Twinkl Light"/>
                <w:sz w:val="18"/>
                <w:szCs w:val="18"/>
              </w:rPr>
              <w:t>Uses writing in play.</w:t>
            </w:r>
          </w:p>
          <w:p w14:paraId="718E6542" w14:textId="77777777" w:rsidR="00AD77C7" w:rsidRPr="00821B7B" w:rsidRDefault="00AD77C7" w:rsidP="00AD77C7">
            <w:pPr>
              <w:pStyle w:val="ListParagraph"/>
              <w:numPr>
                <w:ilvl w:val="0"/>
                <w:numId w:val="41"/>
              </w:numPr>
              <w:ind w:left="359"/>
              <w:rPr>
                <w:rFonts w:ascii="Twinkl Light" w:hAnsi="Twinkl Light"/>
                <w:sz w:val="18"/>
                <w:szCs w:val="18"/>
              </w:rPr>
            </w:pPr>
            <w:r w:rsidRPr="00821B7B">
              <w:rPr>
                <w:rFonts w:ascii="Twinkl Light" w:hAnsi="Twinkl Light"/>
                <w:sz w:val="18"/>
                <w:szCs w:val="18"/>
              </w:rPr>
              <w:t>Uses familiar words in their writing.</w:t>
            </w:r>
          </w:p>
          <w:p w14:paraId="2B33E10A" w14:textId="24D739A9" w:rsidR="00AD77C7" w:rsidRPr="00821B7B" w:rsidRDefault="00AD77C7" w:rsidP="00AD77C7">
            <w:pPr>
              <w:pStyle w:val="ListParagraph"/>
              <w:numPr>
                <w:ilvl w:val="0"/>
                <w:numId w:val="41"/>
              </w:numPr>
              <w:ind w:left="359"/>
              <w:rPr>
                <w:rFonts w:ascii="Twinkl Light" w:hAnsi="Twinkl Light"/>
                <w:sz w:val="18"/>
                <w:szCs w:val="18"/>
              </w:rPr>
            </w:pPr>
            <w:r w:rsidRPr="00821B7B">
              <w:rPr>
                <w:rFonts w:ascii="Twinkl Light" w:hAnsi="Twinkl Light"/>
                <w:sz w:val="18"/>
                <w:szCs w:val="18"/>
              </w:rPr>
              <w:t>Form lower and upper case letters correctly.</w:t>
            </w:r>
          </w:p>
        </w:tc>
        <w:tc>
          <w:tcPr>
            <w:tcW w:w="2223" w:type="dxa"/>
          </w:tcPr>
          <w:p w14:paraId="47FA3C37" w14:textId="77777777" w:rsidR="00AD77C7" w:rsidRDefault="005703FA" w:rsidP="00AD77C7">
            <w:pPr>
              <w:pStyle w:val="ListParagraph"/>
              <w:numPr>
                <w:ilvl w:val="0"/>
                <w:numId w:val="41"/>
              </w:numPr>
              <w:ind w:left="407"/>
              <w:rPr>
                <w:rFonts w:ascii="Twinkl Light" w:hAnsi="Twinkl Light"/>
                <w:sz w:val="18"/>
                <w:szCs w:val="18"/>
              </w:rPr>
            </w:pPr>
            <w:r>
              <w:rPr>
                <w:rFonts w:ascii="Twinkl Light" w:hAnsi="Twinkl Light"/>
                <w:sz w:val="18"/>
                <w:szCs w:val="18"/>
              </w:rPr>
              <w:t>Write recognisable letters, most of which are correctly formed.</w:t>
            </w:r>
          </w:p>
          <w:p w14:paraId="7E13D208" w14:textId="77777777" w:rsidR="005703FA" w:rsidRDefault="005703FA" w:rsidP="00AD77C7">
            <w:pPr>
              <w:pStyle w:val="ListParagraph"/>
              <w:numPr>
                <w:ilvl w:val="0"/>
                <w:numId w:val="41"/>
              </w:numPr>
              <w:ind w:left="407"/>
              <w:rPr>
                <w:rFonts w:ascii="Twinkl Light" w:hAnsi="Twinkl Light"/>
                <w:sz w:val="18"/>
                <w:szCs w:val="18"/>
              </w:rPr>
            </w:pPr>
            <w:r>
              <w:rPr>
                <w:rFonts w:ascii="Twinkl Light" w:hAnsi="Twinkl Light"/>
                <w:sz w:val="18"/>
                <w:szCs w:val="18"/>
              </w:rPr>
              <w:t>Spell words by identifying sounds in them and representing the sounds with a letter or letters.</w:t>
            </w:r>
          </w:p>
          <w:p w14:paraId="004CFDC0" w14:textId="47D0A877" w:rsidR="005703FA" w:rsidRPr="00821B7B" w:rsidRDefault="005703FA" w:rsidP="00AD77C7">
            <w:pPr>
              <w:pStyle w:val="ListParagraph"/>
              <w:numPr>
                <w:ilvl w:val="0"/>
                <w:numId w:val="41"/>
              </w:numPr>
              <w:ind w:left="407"/>
              <w:rPr>
                <w:rFonts w:ascii="Twinkl Light" w:hAnsi="Twinkl Light"/>
                <w:sz w:val="18"/>
                <w:szCs w:val="18"/>
              </w:rPr>
            </w:pPr>
            <w:r>
              <w:rPr>
                <w:rFonts w:ascii="Twinkl Light" w:hAnsi="Twinkl Light"/>
                <w:sz w:val="18"/>
                <w:szCs w:val="18"/>
              </w:rPr>
              <w:t>Write simple phrases and sentences that can be read by others.</w:t>
            </w:r>
          </w:p>
        </w:tc>
      </w:tr>
      <w:tr w:rsidR="0003395C" w14:paraId="6624770C" w14:textId="77777777" w:rsidTr="0003395C">
        <w:trPr>
          <w:trHeight w:val="306"/>
        </w:trPr>
        <w:tc>
          <w:tcPr>
            <w:tcW w:w="1838" w:type="dxa"/>
            <w:shd w:val="clear" w:color="auto" w:fill="FBE4D5" w:themeFill="accent2" w:themeFillTint="33"/>
          </w:tcPr>
          <w:p w14:paraId="77986296" w14:textId="7A88462D" w:rsidR="0003395C" w:rsidRDefault="0003395C" w:rsidP="009C51AA">
            <w:pPr>
              <w:jc w:val="center"/>
              <w:rPr>
                <w:rFonts w:ascii="Twinkl Light" w:hAnsi="Twinkl Light"/>
                <w:b/>
                <w:bCs/>
                <w:sz w:val="20"/>
                <w:szCs w:val="20"/>
              </w:rPr>
            </w:pPr>
            <w:r>
              <w:rPr>
                <w:rFonts w:ascii="Twinkl Light" w:hAnsi="Twinkl Light"/>
                <w:b/>
                <w:bCs/>
                <w:sz w:val="20"/>
                <w:szCs w:val="20"/>
              </w:rPr>
              <w:lastRenderedPageBreak/>
              <w:t>Compositional Skills</w:t>
            </w:r>
          </w:p>
        </w:tc>
        <w:tc>
          <w:tcPr>
            <w:tcW w:w="2223" w:type="dxa"/>
          </w:tcPr>
          <w:p w14:paraId="2C0B1944" w14:textId="3484E654" w:rsidR="0003395C" w:rsidRPr="00821B7B" w:rsidRDefault="00CF6A0C" w:rsidP="00CF6A0C">
            <w:pPr>
              <w:pStyle w:val="ListParagraph"/>
              <w:numPr>
                <w:ilvl w:val="0"/>
                <w:numId w:val="42"/>
              </w:numPr>
              <w:ind w:left="308"/>
              <w:rPr>
                <w:rFonts w:ascii="Twinkl Light" w:hAnsi="Twinkl Light"/>
                <w:sz w:val="18"/>
                <w:szCs w:val="18"/>
              </w:rPr>
            </w:pPr>
            <w:r w:rsidRPr="00821B7B">
              <w:rPr>
                <w:rFonts w:ascii="Twinkl Light" w:hAnsi="Twinkl Light"/>
                <w:sz w:val="18"/>
                <w:szCs w:val="18"/>
              </w:rPr>
              <w:t>Use talk to describe events and characters.</w:t>
            </w:r>
          </w:p>
        </w:tc>
        <w:tc>
          <w:tcPr>
            <w:tcW w:w="2223" w:type="dxa"/>
          </w:tcPr>
          <w:p w14:paraId="157EDC80" w14:textId="77777777" w:rsidR="0003395C" w:rsidRPr="00821B7B" w:rsidRDefault="00CF6A0C" w:rsidP="00CF6A0C">
            <w:pPr>
              <w:pStyle w:val="ListParagraph"/>
              <w:numPr>
                <w:ilvl w:val="0"/>
                <w:numId w:val="42"/>
              </w:numPr>
              <w:ind w:left="356"/>
              <w:rPr>
                <w:rFonts w:ascii="Twinkl Light" w:hAnsi="Twinkl Light"/>
                <w:sz w:val="18"/>
                <w:szCs w:val="18"/>
              </w:rPr>
            </w:pPr>
            <w:r w:rsidRPr="00821B7B">
              <w:rPr>
                <w:rFonts w:ascii="Twinkl Light" w:hAnsi="Twinkl Light"/>
                <w:sz w:val="18"/>
                <w:szCs w:val="18"/>
              </w:rPr>
              <w:t>Use talk to link ideas, clarify thinking and feelings.</w:t>
            </w:r>
          </w:p>
          <w:p w14:paraId="40D51A73" w14:textId="535300C0" w:rsidR="00CF6A0C" w:rsidRPr="00821B7B" w:rsidRDefault="00CF6A0C" w:rsidP="00CF6A0C">
            <w:pPr>
              <w:pStyle w:val="ListParagraph"/>
              <w:numPr>
                <w:ilvl w:val="0"/>
                <w:numId w:val="42"/>
              </w:numPr>
              <w:ind w:left="356"/>
              <w:rPr>
                <w:rFonts w:ascii="Twinkl Light" w:hAnsi="Twinkl Light"/>
                <w:sz w:val="18"/>
                <w:szCs w:val="18"/>
              </w:rPr>
            </w:pPr>
            <w:r w:rsidRPr="00821B7B">
              <w:rPr>
                <w:rFonts w:ascii="Twinkl Light" w:hAnsi="Twinkl Light"/>
                <w:sz w:val="18"/>
                <w:szCs w:val="18"/>
              </w:rPr>
              <w:t>Understand that thoughts and stories can be written down.</w:t>
            </w:r>
          </w:p>
        </w:tc>
        <w:tc>
          <w:tcPr>
            <w:tcW w:w="2223" w:type="dxa"/>
          </w:tcPr>
          <w:p w14:paraId="4A6471F6" w14:textId="7E46650B" w:rsidR="0003395C" w:rsidRPr="00821B7B" w:rsidRDefault="00CF6A0C" w:rsidP="00CF6A0C">
            <w:pPr>
              <w:pStyle w:val="ListParagraph"/>
              <w:numPr>
                <w:ilvl w:val="0"/>
                <w:numId w:val="42"/>
              </w:numPr>
              <w:ind w:left="404"/>
              <w:rPr>
                <w:rFonts w:ascii="Twinkl Light" w:hAnsi="Twinkl Light"/>
                <w:sz w:val="18"/>
                <w:szCs w:val="18"/>
              </w:rPr>
            </w:pPr>
            <w:r w:rsidRPr="00821B7B">
              <w:rPr>
                <w:rFonts w:ascii="Twinkl Light" w:hAnsi="Twinkl Light"/>
                <w:sz w:val="18"/>
                <w:szCs w:val="18"/>
              </w:rPr>
              <w:t>Orally compose a simple sentence and hold it in memory before attempting to write it.</w:t>
            </w:r>
          </w:p>
        </w:tc>
        <w:tc>
          <w:tcPr>
            <w:tcW w:w="2223" w:type="dxa"/>
          </w:tcPr>
          <w:p w14:paraId="0A74CF73" w14:textId="59F4DAB1" w:rsidR="0003395C" w:rsidRPr="00821B7B" w:rsidRDefault="00CF6A0C" w:rsidP="00CF6A0C">
            <w:pPr>
              <w:pStyle w:val="ListParagraph"/>
              <w:numPr>
                <w:ilvl w:val="0"/>
                <w:numId w:val="42"/>
              </w:numPr>
              <w:ind w:left="452"/>
              <w:rPr>
                <w:rFonts w:ascii="Twinkl Light" w:hAnsi="Twinkl Light"/>
                <w:sz w:val="18"/>
                <w:szCs w:val="18"/>
              </w:rPr>
            </w:pPr>
            <w:r w:rsidRPr="00821B7B">
              <w:rPr>
                <w:rFonts w:ascii="Twinkl Light" w:hAnsi="Twinkl Light"/>
                <w:sz w:val="18"/>
                <w:szCs w:val="18"/>
              </w:rPr>
              <w:t>Orally compose a simple sentence and hold it in memory before attempting to write it.</w:t>
            </w:r>
          </w:p>
        </w:tc>
        <w:tc>
          <w:tcPr>
            <w:tcW w:w="2223" w:type="dxa"/>
          </w:tcPr>
          <w:p w14:paraId="3E472387" w14:textId="7CDBDFCE" w:rsidR="0003395C" w:rsidRPr="00821B7B" w:rsidRDefault="00CF6A0C" w:rsidP="00CF6A0C">
            <w:pPr>
              <w:pStyle w:val="ListParagraph"/>
              <w:numPr>
                <w:ilvl w:val="0"/>
                <w:numId w:val="42"/>
              </w:numPr>
              <w:ind w:left="359"/>
              <w:rPr>
                <w:rFonts w:ascii="Twinkl Light" w:hAnsi="Twinkl Light"/>
                <w:sz w:val="18"/>
                <w:szCs w:val="18"/>
              </w:rPr>
            </w:pPr>
            <w:r w:rsidRPr="00821B7B">
              <w:rPr>
                <w:rFonts w:ascii="Twinkl Light" w:hAnsi="Twinkl Light"/>
                <w:sz w:val="18"/>
                <w:szCs w:val="18"/>
              </w:rPr>
              <w:t>Write a simple sentence/caption which may include a full stop.</w:t>
            </w:r>
          </w:p>
        </w:tc>
        <w:tc>
          <w:tcPr>
            <w:tcW w:w="2223" w:type="dxa"/>
          </w:tcPr>
          <w:p w14:paraId="024D2437" w14:textId="77777777" w:rsidR="0003395C" w:rsidRPr="00821B7B" w:rsidRDefault="00CF6A0C" w:rsidP="00CF6A0C">
            <w:pPr>
              <w:pStyle w:val="ListParagraph"/>
              <w:numPr>
                <w:ilvl w:val="0"/>
                <w:numId w:val="42"/>
              </w:numPr>
              <w:ind w:left="407"/>
              <w:rPr>
                <w:rFonts w:ascii="Twinkl Light" w:hAnsi="Twinkl Light"/>
                <w:sz w:val="18"/>
                <w:szCs w:val="18"/>
              </w:rPr>
            </w:pPr>
            <w:r w:rsidRPr="00821B7B">
              <w:rPr>
                <w:rFonts w:ascii="Twinkl Light" w:hAnsi="Twinkl Light"/>
                <w:sz w:val="18"/>
                <w:szCs w:val="18"/>
              </w:rPr>
              <w:t>Write a simple narrative in short sentences with known letter-sound correspondences.</w:t>
            </w:r>
          </w:p>
          <w:p w14:paraId="4A2AC716" w14:textId="58F936BE" w:rsidR="00CF6A0C" w:rsidRPr="00821B7B" w:rsidRDefault="00CF6A0C" w:rsidP="00CF6A0C">
            <w:pPr>
              <w:pStyle w:val="ListParagraph"/>
              <w:numPr>
                <w:ilvl w:val="0"/>
                <w:numId w:val="42"/>
              </w:numPr>
              <w:ind w:left="407"/>
              <w:rPr>
                <w:rFonts w:ascii="Twinkl Light" w:hAnsi="Twinkl Light"/>
                <w:sz w:val="18"/>
                <w:szCs w:val="18"/>
              </w:rPr>
            </w:pPr>
            <w:r w:rsidRPr="00821B7B">
              <w:rPr>
                <w:rFonts w:ascii="Twinkl Light" w:hAnsi="Twinkl Light"/>
                <w:sz w:val="18"/>
                <w:szCs w:val="18"/>
              </w:rPr>
              <w:t xml:space="preserve">Sentences may include a capital </w:t>
            </w:r>
            <w:r w:rsidR="004D1451">
              <w:rPr>
                <w:noProof/>
              </w:rPr>
              <w:drawing>
                <wp:anchor distT="0" distB="0" distL="114300" distR="114300" simplePos="0" relativeHeight="251674624" behindDoc="0" locked="0" layoutInCell="1" allowOverlap="1" wp14:anchorId="15CBEEB3" wp14:editId="5C2AF10A">
                  <wp:simplePos x="0" y="0"/>
                  <wp:positionH relativeFrom="column">
                    <wp:posOffset>-8173544</wp:posOffset>
                  </wp:positionH>
                  <wp:positionV relativeFrom="paragraph">
                    <wp:posOffset>174770</wp:posOffset>
                  </wp:positionV>
                  <wp:extent cx="830607" cy="721607"/>
                  <wp:effectExtent l="76200" t="88900" r="83820" b="91440"/>
                  <wp:wrapNone/>
                  <wp:docPr id="11" name="Picture 11" descr="Idea Clip Art Cartoon Illustration Stock Vector - Illustration of drawing,  concept: 3287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a Clip Art Cartoon Illustration Stock Vector - Illustration of drawing,  concept: 328712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92344">
                            <a:off x="0" y="0"/>
                            <a:ext cx="830607" cy="721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B7B">
              <w:rPr>
                <w:rFonts w:ascii="Twinkl Light" w:hAnsi="Twinkl Light"/>
                <w:sz w:val="18"/>
                <w:szCs w:val="18"/>
              </w:rPr>
              <w:t>letter and a full stop.</w:t>
            </w:r>
          </w:p>
        </w:tc>
      </w:tr>
    </w:tbl>
    <w:p w14:paraId="75EF0CA3" w14:textId="721CE440" w:rsidR="005E3BE8" w:rsidRDefault="005E3BE8" w:rsidP="00FB75AE">
      <w:pPr>
        <w:rPr>
          <w:rFonts w:ascii="Twinkl" w:hAnsi="Twinkl"/>
          <w:sz w:val="28"/>
          <w:szCs w:val="28"/>
        </w:rPr>
      </w:pPr>
    </w:p>
    <w:p w14:paraId="6AE2194E" w14:textId="101D599D" w:rsidR="00AE2BEB" w:rsidRDefault="00FB75AE" w:rsidP="00FB75AE">
      <w:pPr>
        <w:rPr>
          <w:rFonts w:ascii="Twinkl" w:hAnsi="Twinkl"/>
          <w:sz w:val="28"/>
          <w:szCs w:val="28"/>
        </w:rPr>
      </w:pPr>
      <w:r>
        <w:rPr>
          <w:rFonts w:ascii="Twinkl" w:hAnsi="Twinkl"/>
          <w:sz w:val="28"/>
          <w:szCs w:val="28"/>
        </w:rPr>
        <w:tab/>
      </w:r>
    </w:p>
    <w:p w14:paraId="5554F39A" w14:textId="10806383" w:rsidR="0003395C" w:rsidRDefault="0003395C" w:rsidP="00FB75AE">
      <w:pPr>
        <w:rPr>
          <w:rFonts w:ascii="Twinkl" w:hAnsi="Twinkl"/>
          <w:sz w:val="28"/>
          <w:szCs w:val="28"/>
        </w:rPr>
      </w:pPr>
    </w:p>
    <w:p w14:paraId="203AB955" w14:textId="59184D10" w:rsidR="003857E0" w:rsidRPr="00AC5BE8" w:rsidRDefault="00890052" w:rsidP="003857E0">
      <w:pPr>
        <w:spacing w:after="196"/>
        <w:rPr>
          <w:rFonts w:ascii="Twinkl" w:hAnsi="Twinkl"/>
          <w:sz w:val="32"/>
          <w:szCs w:val="32"/>
        </w:rPr>
      </w:pPr>
      <w:r>
        <w:rPr>
          <w:rFonts w:ascii="Twinkl" w:hAnsi="Twinkl"/>
          <w:noProof/>
          <w:sz w:val="28"/>
          <w:szCs w:val="28"/>
        </w:rPr>
        <w:lastRenderedPageBreak/>
        <w:drawing>
          <wp:anchor distT="0" distB="0" distL="114300" distR="114300" simplePos="0" relativeHeight="251675648" behindDoc="0" locked="0" layoutInCell="1" allowOverlap="1" wp14:anchorId="230B57D0" wp14:editId="4A7BA1C3">
            <wp:simplePos x="0" y="0"/>
            <wp:positionH relativeFrom="column">
              <wp:posOffset>-80387</wp:posOffset>
            </wp:positionH>
            <wp:positionV relativeFrom="paragraph">
              <wp:posOffset>826191</wp:posOffset>
            </wp:positionV>
            <wp:extent cx="9683788" cy="5702300"/>
            <wp:effectExtent l="0" t="0" r="6350" b="0"/>
            <wp:wrapSquare wrapText="bothSides"/>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14">
                      <a:extLst>
                        <a:ext uri="{28A0092B-C50C-407E-A947-70E740481C1C}">
                          <a14:useLocalDpi xmlns:a14="http://schemas.microsoft.com/office/drawing/2010/main" val="0"/>
                        </a:ext>
                      </a:extLst>
                    </a:blip>
                    <a:srcRect l="21731" t="23390" r="2673" b="5384"/>
                    <a:stretch/>
                  </pic:blipFill>
                  <pic:spPr bwMode="auto">
                    <a:xfrm>
                      <a:off x="0" y="0"/>
                      <a:ext cx="9683788" cy="570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7E0" w:rsidRPr="00DD433D">
        <w:rPr>
          <w:rFonts w:ascii="Twinkl" w:hAnsi="Twinkl"/>
          <w:b/>
          <w:noProof/>
          <w:sz w:val="32"/>
        </w:rPr>
        <w:drawing>
          <wp:anchor distT="0" distB="0" distL="114300" distR="114300" simplePos="0" relativeHeight="251677696" behindDoc="0" locked="0" layoutInCell="1" allowOverlap="1" wp14:anchorId="07E4B5D8" wp14:editId="6C20C947">
            <wp:simplePos x="0" y="0"/>
            <wp:positionH relativeFrom="column">
              <wp:posOffset>0</wp:posOffset>
            </wp:positionH>
            <wp:positionV relativeFrom="paragraph">
              <wp:posOffset>0</wp:posOffset>
            </wp:positionV>
            <wp:extent cx="710565" cy="588010"/>
            <wp:effectExtent l="0" t="0" r="635" b="0"/>
            <wp:wrapSquare wrapText="bothSides"/>
            <wp:docPr id="13" name="Picture 8" descr="Logo, company name&#10;&#10;Description automatically generated">
              <a:extLst xmlns:a="http://schemas.openxmlformats.org/drawingml/2006/main">
                <a:ext uri="{FF2B5EF4-FFF2-40B4-BE49-F238E27FC236}">
                  <a16:creationId xmlns:a16="http://schemas.microsoft.com/office/drawing/2014/main" id="{07A1F04F-5F44-624E-B218-E9E1CBC4DE62}"/>
                </a:ext>
              </a:extLst>
            </wp:docPr>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07A1F04F-5F44-624E-B218-E9E1CBC4DE62}"/>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588010"/>
                    </a:xfrm>
                    <a:prstGeom prst="rect">
                      <a:avLst/>
                    </a:prstGeom>
                  </pic:spPr>
                </pic:pic>
              </a:graphicData>
            </a:graphic>
            <wp14:sizeRelH relativeFrom="page">
              <wp14:pctWidth>0</wp14:pctWidth>
            </wp14:sizeRelH>
            <wp14:sizeRelV relativeFrom="page">
              <wp14:pctHeight>0</wp14:pctHeight>
            </wp14:sizeRelV>
          </wp:anchor>
        </w:drawing>
      </w:r>
      <w:r w:rsidR="003857E0" w:rsidRPr="00DD433D">
        <w:rPr>
          <w:rFonts w:ascii="Twinkl" w:hAnsi="Twinkl"/>
          <w:sz w:val="32"/>
          <w:szCs w:val="32"/>
        </w:rPr>
        <w:t>The knowledge, skills, understanding and planned experiences gained by the end of the Reception Yea</w:t>
      </w:r>
      <w:r>
        <w:rPr>
          <w:rFonts w:ascii="Twinkl" w:hAnsi="Twinkl"/>
          <w:sz w:val="32"/>
          <w:szCs w:val="32"/>
        </w:rPr>
        <w:t>r</w:t>
      </w:r>
    </w:p>
    <w:p w14:paraId="573FB893" w14:textId="560D58E6" w:rsidR="003857E0" w:rsidRDefault="003857E0" w:rsidP="00FB75AE">
      <w:pPr>
        <w:rPr>
          <w:rFonts w:ascii="Twinkl" w:hAnsi="Twinkl"/>
          <w:sz w:val="28"/>
          <w:szCs w:val="28"/>
        </w:rPr>
      </w:pPr>
    </w:p>
    <w:p w14:paraId="6F3A8857" w14:textId="77777777" w:rsidR="002D3FF1" w:rsidRDefault="002D3FF1" w:rsidP="00FB75AE">
      <w:pPr>
        <w:rPr>
          <w:rFonts w:ascii="Twinkl" w:hAnsi="Twinkl"/>
          <w:sz w:val="28"/>
          <w:szCs w:val="28"/>
        </w:rPr>
      </w:pPr>
    </w:p>
    <w:p w14:paraId="466C93EB" w14:textId="1BAEF3AD" w:rsidR="00AE2BEB" w:rsidRDefault="00AE2BEB" w:rsidP="00FB75AE">
      <w:pPr>
        <w:rPr>
          <w:rFonts w:ascii="Twinkl" w:hAnsi="Twinkl"/>
          <w:sz w:val="28"/>
          <w:szCs w:val="28"/>
        </w:rPr>
      </w:pPr>
    </w:p>
    <w:p w14:paraId="63E80055" w14:textId="77777777" w:rsidR="00AE2BEB" w:rsidRPr="00AC5BE8" w:rsidRDefault="00AE2BEB" w:rsidP="00AE2BEB">
      <w:pPr>
        <w:spacing w:after="196"/>
        <w:rPr>
          <w:rFonts w:ascii="Twinkl" w:hAnsi="Twinkl"/>
          <w:sz w:val="32"/>
          <w:szCs w:val="32"/>
        </w:rPr>
      </w:pPr>
      <w:r w:rsidRPr="00DD433D">
        <w:rPr>
          <w:rFonts w:ascii="Twinkl" w:hAnsi="Twinkl"/>
          <w:b/>
          <w:noProof/>
          <w:sz w:val="32"/>
        </w:rPr>
        <w:lastRenderedPageBreak/>
        <w:drawing>
          <wp:anchor distT="0" distB="0" distL="114300" distR="114300" simplePos="0" relativeHeight="251670528" behindDoc="0" locked="0" layoutInCell="1" allowOverlap="1" wp14:anchorId="5661A986" wp14:editId="7BB1620D">
            <wp:simplePos x="0" y="0"/>
            <wp:positionH relativeFrom="column">
              <wp:posOffset>0</wp:posOffset>
            </wp:positionH>
            <wp:positionV relativeFrom="paragraph">
              <wp:posOffset>0</wp:posOffset>
            </wp:positionV>
            <wp:extent cx="710565" cy="588010"/>
            <wp:effectExtent l="0" t="0" r="635" b="0"/>
            <wp:wrapSquare wrapText="bothSides"/>
            <wp:docPr id="4" name="Picture 8" descr="Logo, company name&#10;&#10;Description automatically generated">
              <a:extLst xmlns:a="http://schemas.openxmlformats.org/drawingml/2006/main">
                <a:ext uri="{FF2B5EF4-FFF2-40B4-BE49-F238E27FC236}">
                  <a16:creationId xmlns:a16="http://schemas.microsoft.com/office/drawing/2014/main" id="{07A1F04F-5F44-624E-B218-E9E1CBC4DE62}"/>
                </a:ext>
              </a:extLst>
            </wp:docPr>
            <wp:cNvGraphicFramePr/>
            <a:graphic xmlns:a="http://schemas.openxmlformats.org/drawingml/2006/main">
              <a:graphicData uri="http://schemas.openxmlformats.org/drawingml/2006/picture">
                <pic:pic xmlns:pic="http://schemas.openxmlformats.org/drawingml/2006/picture">
                  <pic:nvPicPr>
                    <pic:cNvPr id="9" name="Picture 8" descr="Logo, company name&#10;&#10;Description automatically generated">
                      <a:extLst>
                        <a:ext uri="{FF2B5EF4-FFF2-40B4-BE49-F238E27FC236}">
                          <a16:creationId xmlns:a16="http://schemas.microsoft.com/office/drawing/2014/main" id="{07A1F04F-5F44-624E-B218-E9E1CBC4DE62}"/>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588010"/>
                    </a:xfrm>
                    <a:prstGeom prst="rect">
                      <a:avLst/>
                    </a:prstGeom>
                  </pic:spPr>
                </pic:pic>
              </a:graphicData>
            </a:graphic>
            <wp14:sizeRelH relativeFrom="page">
              <wp14:pctWidth>0</wp14:pctWidth>
            </wp14:sizeRelH>
            <wp14:sizeRelV relativeFrom="page">
              <wp14:pctHeight>0</wp14:pctHeight>
            </wp14:sizeRelV>
          </wp:anchor>
        </w:drawing>
      </w:r>
      <w:r w:rsidRPr="00DD433D">
        <w:rPr>
          <w:rFonts w:ascii="Twinkl" w:hAnsi="Twinkl"/>
          <w:sz w:val="32"/>
          <w:szCs w:val="32"/>
        </w:rPr>
        <w:t>The knowledge, skills, understanding and planned experiences gained by the end of the Reception Year…</w:t>
      </w:r>
    </w:p>
    <w:p w14:paraId="594F9016" w14:textId="77777777" w:rsidR="00AE2BEB" w:rsidRDefault="00AE2BEB" w:rsidP="00FB75AE"/>
    <w:tbl>
      <w:tblPr>
        <w:tblStyle w:val="TableGrid0"/>
        <w:tblW w:w="0" w:type="auto"/>
        <w:tblLook w:val="04A0" w:firstRow="1" w:lastRow="0" w:firstColumn="1" w:lastColumn="0" w:noHBand="0" w:noVBand="1"/>
      </w:tblPr>
      <w:tblGrid>
        <w:gridCol w:w="1979"/>
        <w:gridCol w:w="2199"/>
        <w:gridCol w:w="2199"/>
        <w:gridCol w:w="2200"/>
        <w:gridCol w:w="2200"/>
        <w:gridCol w:w="2199"/>
        <w:gridCol w:w="2200"/>
      </w:tblGrid>
      <w:tr w:rsidR="00AE2BEB" w14:paraId="6ED9DEC5" w14:textId="77777777" w:rsidTr="001B4BB6">
        <w:tc>
          <w:tcPr>
            <w:tcW w:w="1979" w:type="dxa"/>
            <w:shd w:val="clear" w:color="auto" w:fill="FBE4D5" w:themeFill="accent2" w:themeFillTint="33"/>
          </w:tcPr>
          <w:p w14:paraId="1FE2F1E5" w14:textId="77777777" w:rsidR="00AE2BEB" w:rsidRDefault="00AE2BEB" w:rsidP="00FB75AE"/>
        </w:tc>
        <w:tc>
          <w:tcPr>
            <w:tcW w:w="2199" w:type="dxa"/>
            <w:shd w:val="clear" w:color="auto" w:fill="FBE4D5" w:themeFill="accent2" w:themeFillTint="33"/>
          </w:tcPr>
          <w:p w14:paraId="60669317" w14:textId="5F4CC820"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Autumn 1</w:t>
            </w:r>
          </w:p>
        </w:tc>
        <w:tc>
          <w:tcPr>
            <w:tcW w:w="2199" w:type="dxa"/>
            <w:shd w:val="clear" w:color="auto" w:fill="FBE4D5" w:themeFill="accent2" w:themeFillTint="33"/>
          </w:tcPr>
          <w:p w14:paraId="5A25BC56" w14:textId="7331108F"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Autumn 2</w:t>
            </w:r>
          </w:p>
        </w:tc>
        <w:tc>
          <w:tcPr>
            <w:tcW w:w="2200" w:type="dxa"/>
            <w:shd w:val="clear" w:color="auto" w:fill="FBE4D5" w:themeFill="accent2" w:themeFillTint="33"/>
          </w:tcPr>
          <w:p w14:paraId="74B7070E" w14:textId="21289A0F"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Spring 1</w:t>
            </w:r>
          </w:p>
        </w:tc>
        <w:tc>
          <w:tcPr>
            <w:tcW w:w="2200" w:type="dxa"/>
            <w:shd w:val="clear" w:color="auto" w:fill="FBE4D5" w:themeFill="accent2" w:themeFillTint="33"/>
          </w:tcPr>
          <w:p w14:paraId="2C969FCB" w14:textId="12615ACE"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Spring 2</w:t>
            </w:r>
          </w:p>
        </w:tc>
        <w:tc>
          <w:tcPr>
            <w:tcW w:w="2199" w:type="dxa"/>
            <w:shd w:val="clear" w:color="auto" w:fill="FBE4D5" w:themeFill="accent2" w:themeFillTint="33"/>
          </w:tcPr>
          <w:p w14:paraId="297D0464" w14:textId="1EDD8045"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Summer 1</w:t>
            </w:r>
          </w:p>
        </w:tc>
        <w:tc>
          <w:tcPr>
            <w:tcW w:w="2200" w:type="dxa"/>
            <w:shd w:val="clear" w:color="auto" w:fill="FBE4D5" w:themeFill="accent2" w:themeFillTint="33"/>
          </w:tcPr>
          <w:p w14:paraId="3C1E3B68" w14:textId="36A3D559" w:rsidR="00AE2BEB" w:rsidRPr="00AE2BEB" w:rsidRDefault="00AE2BEB" w:rsidP="00AE2BEB">
            <w:pPr>
              <w:pStyle w:val="NoSpacing"/>
              <w:jc w:val="center"/>
              <w:rPr>
                <w:rFonts w:ascii="Twinkl Light" w:hAnsi="Twinkl Light"/>
                <w:b/>
                <w:bCs/>
                <w:sz w:val="28"/>
                <w:szCs w:val="28"/>
              </w:rPr>
            </w:pPr>
            <w:r>
              <w:rPr>
                <w:rFonts w:ascii="Twinkl Light" w:hAnsi="Twinkl Light"/>
                <w:b/>
                <w:bCs/>
                <w:sz w:val="28"/>
                <w:szCs w:val="28"/>
              </w:rPr>
              <w:t>Summer 2</w:t>
            </w:r>
          </w:p>
        </w:tc>
      </w:tr>
      <w:tr w:rsidR="00AE2BEB" w14:paraId="4FE6BA04" w14:textId="77777777" w:rsidTr="001B4BB6">
        <w:tc>
          <w:tcPr>
            <w:tcW w:w="1979" w:type="dxa"/>
            <w:shd w:val="clear" w:color="auto" w:fill="FBE4D5" w:themeFill="accent2" w:themeFillTint="33"/>
          </w:tcPr>
          <w:p w14:paraId="37440B2D" w14:textId="4E6D307E" w:rsidR="00AE2BEB" w:rsidRPr="00AE2BEB" w:rsidRDefault="001B4BB6" w:rsidP="00AE2BEB">
            <w:pPr>
              <w:pStyle w:val="NoSpacing"/>
              <w:jc w:val="center"/>
              <w:rPr>
                <w:rFonts w:ascii="Twinkl Light" w:hAnsi="Twinkl Light"/>
                <w:b/>
                <w:bCs/>
              </w:rPr>
            </w:pPr>
            <w:r>
              <w:rPr>
                <w:rFonts w:ascii="Twinkl Light" w:hAnsi="Twinkl Light"/>
                <w:b/>
                <w:bCs/>
              </w:rPr>
              <w:t>Spelling development</w:t>
            </w:r>
          </w:p>
        </w:tc>
        <w:tc>
          <w:tcPr>
            <w:tcW w:w="2199" w:type="dxa"/>
          </w:tcPr>
          <w:p w14:paraId="485BEB0C" w14:textId="77777777" w:rsidR="00AE2BEB" w:rsidRPr="00AF40DB" w:rsidRDefault="001B4BB6" w:rsidP="001B4BB6">
            <w:pPr>
              <w:pStyle w:val="NoSpacing"/>
              <w:numPr>
                <w:ilvl w:val="0"/>
                <w:numId w:val="43"/>
              </w:numPr>
              <w:ind w:left="462"/>
              <w:rPr>
                <w:rFonts w:ascii="Twinkl Light" w:hAnsi="Twinkl Light"/>
                <w:sz w:val="18"/>
                <w:szCs w:val="18"/>
              </w:rPr>
            </w:pPr>
            <w:r w:rsidRPr="00AF40DB">
              <w:rPr>
                <w:rFonts w:ascii="Twinkl Light" w:hAnsi="Twinkl Light"/>
                <w:sz w:val="18"/>
                <w:szCs w:val="18"/>
              </w:rPr>
              <w:t xml:space="preserve">Orally segment sounds in </w:t>
            </w:r>
            <w:r w:rsidR="00090422" w:rsidRPr="00AF40DB">
              <w:rPr>
                <w:rFonts w:ascii="Twinkl Light" w:hAnsi="Twinkl Light"/>
                <w:sz w:val="18"/>
                <w:szCs w:val="18"/>
              </w:rPr>
              <w:t>simple words.</w:t>
            </w:r>
          </w:p>
          <w:p w14:paraId="486D8E7F" w14:textId="6AAE934C" w:rsidR="00044AD1" w:rsidRPr="00AF40DB" w:rsidRDefault="00044AD1" w:rsidP="001B4BB6">
            <w:pPr>
              <w:pStyle w:val="NoSpacing"/>
              <w:numPr>
                <w:ilvl w:val="0"/>
                <w:numId w:val="43"/>
              </w:numPr>
              <w:ind w:left="462"/>
              <w:rPr>
                <w:rFonts w:ascii="Twinkl Light" w:hAnsi="Twinkl Light"/>
                <w:sz w:val="18"/>
                <w:szCs w:val="18"/>
              </w:rPr>
            </w:pPr>
            <w:r w:rsidRPr="00AF40DB">
              <w:rPr>
                <w:rFonts w:ascii="Twinkl Light" w:hAnsi="Twinkl Light"/>
                <w:sz w:val="18"/>
                <w:szCs w:val="18"/>
              </w:rPr>
              <w:t>Write their name, copying it from a name card or try to write it from memory.</w:t>
            </w:r>
          </w:p>
        </w:tc>
        <w:tc>
          <w:tcPr>
            <w:tcW w:w="2199" w:type="dxa"/>
          </w:tcPr>
          <w:p w14:paraId="4FE1E60D" w14:textId="77777777" w:rsidR="00AE2BEB" w:rsidRPr="00AF40DB" w:rsidRDefault="00044AD1" w:rsidP="00044AD1">
            <w:pPr>
              <w:pStyle w:val="NoSpacing"/>
              <w:numPr>
                <w:ilvl w:val="0"/>
                <w:numId w:val="43"/>
              </w:numPr>
              <w:ind w:left="393"/>
              <w:rPr>
                <w:rFonts w:ascii="Twinkl Light" w:hAnsi="Twinkl Light"/>
                <w:sz w:val="18"/>
                <w:szCs w:val="18"/>
              </w:rPr>
            </w:pPr>
            <w:r w:rsidRPr="00AF40DB">
              <w:rPr>
                <w:rFonts w:ascii="Twinkl Light" w:hAnsi="Twinkl Light"/>
                <w:sz w:val="18"/>
                <w:szCs w:val="18"/>
              </w:rPr>
              <w:t>Orally spell VC and CVC words by identifying sounds.</w:t>
            </w:r>
          </w:p>
          <w:p w14:paraId="509BA968" w14:textId="77777777" w:rsidR="00044AD1" w:rsidRDefault="00044AD1" w:rsidP="00044AD1">
            <w:pPr>
              <w:pStyle w:val="NoSpacing"/>
              <w:numPr>
                <w:ilvl w:val="0"/>
                <w:numId w:val="43"/>
              </w:numPr>
              <w:ind w:left="393"/>
              <w:rPr>
                <w:rFonts w:ascii="Twinkl Light" w:hAnsi="Twinkl Light"/>
                <w:sz w:val="18"/>
                <w:szCs w:val="18"/>
              </w:rPr>
            </w:pPr>
            <w:r w:rsidRPr="00AF40DB">
              <w:rPr>
                <w:rFonts w:ascii="Twinkl Light" w:hAnsi="Twinkl Light"/>
                <w:sz w:val="18"/>
                <w:szCs w:val="18"/>
              </w:rPr>
              <w:t>Write own name.</w:t>
            </w:r>
          </w:p>
          <w:p w14:paraId="2E006D1D" w14:textId="6DA75941" w:rsidR="00565C37" w:rsidRPr="00AF40DB" w:rsidRDefault="00565C37" w:rsidP="00044AD1">
            <w:pPr>
              <w:pStyle w:val="NoSpacing"/>
              <w:numPr>
                <w:ilvl w:val="0"/>
                <w:numId w:val="43"/>
              </w:numPr>
              <w:ind w:left="393"/>
              <w:rPr>
                <w:rFonts w:ascii="Twinkl Light" w:hAnsi="Twinkl Light"/>
                <w:sz w:val="18"/>
                <w:szCs w:val="18"/>
              </w:rPr>
            </w:pPr>
            <w:r>
              <w:rPr>
                <w:rFonts w:ascii="Twinkl Light" w:hAnsi="Twinkl Light"/>
                <w:sz w:val="18"/>
                <w:szCs w:val="18"/>
              </w:rPr>
              <w:t>Try to write initial sounds in words or simple CVC words.</w:t>
            </w:r>
          </w:p>
        </w:tc>
        <w:tc>
          <w:tcPr>
            <w:tcW w:w="2200" w:type="dxa"/>
          </w:tcPr>
          <w:p w14:paraId="6166B63E" w14:textId="420517FD" w:rsidR="00AE2BEB" w:rsidRPr="00AF40DB" w:rsidRDefault="00044AD1" w:rsidP="00044AD1">
            <w:pPr>
              <w:pStyle w:val="NoSpacing"/>
              <w:numPr>
                <w:ilvl w:val="0"/>
                <w:numId w:val="43"/>
              </w:numPr>
              <w:ind w:left="448"/>
              <w:rPr>
                <w:rFonts w:ascii="Twinkl Light" w:hAnsi="Twinkl Light"/>
                <w:sz w:val="18"/>
                <w:szCs w:val="18"/>
              </w:rPr>
            </w:pPr>
            <w:r w:rsidRPr="00AF40DB">
              <w:rPr>
                <w:rFonts w:ascii="Twinkl Light" w:hAnsi="Twinkl Light"/>
                <w:sz w:val="18"/>
                <w:szCs w:val="18"/>
              </w:rPr>
              <w:t>Spell to write VC and CVC words independently, using taught graphemes.</w:t>
            </w:r>
          </w:p>
        </w:tc>
        <w:tc>
          <w:tcPr>
            <w:tcW w:w="2200" w:type="dxa"/>
          </w:tcPr>
          <w:p w14:paraId="1E0E2D77" w14:textId="77777777" w:rsidR="00AE2BEB" w:rsidRPr="00AF40DB" w:rsidRDefault="00E95E2C" w:rsidP="00E95E2C">
            <w:pPr>
              <w:pStyle w:val="NoSpacing"/>
              <w:numPr>
                <w:ilvl w:val="0"/>
                <w:numId w:val="43"/>
              </w:numPr>
              <w:ind w:left="379"/>
              <w:rPr>
                <w:rFonts w:ascii="Twinkl Light" w:hAnsi="Twinkl Light"/>
                <w:sz w:val="18"/>
                <w:szCs w:val="18"/>
              </w:rPr>
            </w:pPr>
            <w:r w:rsidRPr="00AF40DB">
              <w:rPr>
                <w:rFonts w:ascii="Twinkl Light" w:hAnsi="Twinkl Light"/>
                <w:sz w:val="18"/>
                <w:szCs w:val="18"/>
              </w:rPr>
              <w:t>Spell to write VC, CVC and CVCC words independently using taught graphemes.</w:t>
            </w:r>
          </w:p>
          <w:p w14:paraId="3C6A5804" w14:textId="5C96322D" w:rsidR="00E95E2C" w:rsidRPr="00AF40DB" w:rsidRDefault="00E95E2C" w:rsidP="00E95E2C">
            <w:pPr>
              <w:pStyle w:val="NoSpacing"/>
              <w:numPr>
                <w:ilvl w:val="0"/>
                <w:numId w:val="43"/>
              </w:numPr>
              <w:ind w:left="379"/>
              <w:rPr>
                <w:rFonts w:ascii="Twinkl Light" w:hAnsi="Twinkl Light"/>
                <w:sz w:val="18"/>
                <w:szCs w:val="18"/>
              </w:rPr>
            </w:pPr>
            <w:r w:rsidRPr="00AF40DB">
              <w:rPr>
                <w:rFonts w:ascii="Twinkl Light" w:hAnsi="Twinkl Light"/>
                <w:sz w:val="18"/>
                <w:szCs w:val="18"/>
              </w:rPr>
              <w:t>Spell some common exception words.</w:t>
            </w:r>
          </w:p>
        </w:tc>
        <w:tc>
          <w:tcPr>
            <w:tcW w:w="2199" w:type="dxa"/>
          </w:tcPr>
          <w:p w14:paraId="795CF90E" w14:textId="77777777" w:rsidR="00AE2BEB" w:rsidRPr="00AF40DB" w:rsidRDefault="00E95E2C" w:rsidP="00E95E2C">
            <w:pPr>
              <w:pStyle w:val="NoSpacing"/>
              <w:numPr>
                <w:ilvl w:val="0"/>
                <w:numId w:val="43"/>
              </w:numPr>
              <w:ind w:left="452"/>
              <w:rPr>
                <w:rFonts w:ascii="Twinkl Light" w:hAnsi="Twinkl Light"/>
                <w:sz w:val="18"/>
                <w:szCs w:val="18"/>
              </w:rPr>
            </w:pPr>
            <w:r w:rsidRPr="00AF40DB">
              <w:rPr>
                <w:rFonts w:ascii="Twinkl Light" w:hAnsi="Twinkl Light"/>
                <w:sz w:val="18"/>
                <w:szCs w:val="18"/>
              </w:rPr>
              <w:t>Spell words by drawing on knowledge of known grapheme correspondences.</w:t>
            </w:r>
          </w:p>
          <w:p w14:paraId="56BF7615" w14:textId="45A2F0AA" w:rsidR="00E95E2C" w:rsidRPr="00AF40DB" w:rsidRDefault="00E95E2C" w:rsidP="00E95E2C">
            <w:pPr>
              <w:pStyle w:val="NoSpacing"/>
              <w:numPr>
                <w:ilvl w:val="0"/>
                <w:numId w:val="43"/>
              </w:numPr>
              <w:ind w:left="452"/>
              <w:rPr>
                <w:rFonts w:ascii="Twinkl Light" w:hAnsi="Twinkl Light"/>
                <w:sz w:val="18"/>
                <w:szCs w:val="18"/>
              </w:rPr>
            </w:pPr>
            <w:r w:rsidRPr="00AF40DB">
              <w:rPr>
                <w:rFonts w:ascii="Twinkl Light" w:hAnsi="Twinkl Light"/>
                <w:sz w:val="18"/>
                <w:szCs w:val="18"/>
              </w:rPr>
              <w:t>Make phonetically plausible attempts when writing more complex, unknown words.</w:t>
            </w:r>
          </w:p>
        </w:tc>
        <w:tc>
          <w:tcPr>
            <w:tcW w:w="2200" w:type="dxa"/>
          </w:tcPr>
          <w:p w14:paraId="7A5AD74B" w14:textId="77777777" w:rsidR="00E95E2C" w:rsidRPr="00AF40DB" w:rsidRDefault="00E95E2C" w:rsidP="00E95E2C">
            <w:pPr>
              <w:pStyle w:val="NoSpacing"/>
              <w:numPr>
                <w:ilvl w:val="0"/>
                <w:numId w:val="43"/>
              </w:numPr>
              <w:ind w:left="452"/>
              <w:rPr>
                <w:rFonts w:ascii="Twinkl Light" w:hAnsi="Twinkl Light"/>
                <w:sz w:val="18"/>
                <w:szCs w:val="18"/>
              </w:rPr>
            </w:pPr>
            <w:r w:rsidRPr="00AF40DB">
              <w:rPr>
                <w:rFonts w:ascii="Twinkl Light" w:hAnsi="Twinkl Light"/>
                <w:sz w:val="18"/>
                <w:szCs w:val="18"/>
              </w:rPr>
              <w:t>Spell words by drawing on knowledge of known grapheme correspondences.</w:t>
            </w:r>
          </w:p>
          <w:p w14:paraId="690BB432" w14:textId="77777777" w:rsidR="00AE2BEB" w:rsidRPr="00AF40DB" w:rsidRDefault="00E95E2C" w:rsidP="00E95E2C">
            <w:pPr>
              <w:pStyle w:val="NoSpacing"/>
              <w:numPr>
                <w:ilvl w:val="0"/>
                <w:numId w:val="43"/>
              </w:numPr>
              <w:ind w:left="384"/>
              <w:rPr>
                <w:rFonts w:ascii="Twinkl Light" w:hAnsi="Twinkl Light"/>
                <w:sz w:val="18"/>
                <w:szCs w:val="18"/>
              </w:rPr>
            </w:pPr>
            <w:r w:rsidRPr="00AF40DB">
              <w:rPr>
                <w:rFonts w:ascii="Twinkl Light" w:hAnsi="Twinkl Light"/>
                <w:sz w:val="18"/>
                <w:szCs w:val="18"/>
              </w:rPr>
              <w:t>Make phonetically plausible attempts when writing more complex, unknown words.</w:t>
            </w:r>
          </w:p>
          <w:p w14:paraId="0A21DB4C" w14:textId="41A03FBB" w:rsidR="00F53EF8" w:rsidRPr="00AF40DB" w:rsidRDefault="00F53EF8" w:rsidP="00E95E2C">
            <w:pPr>
              <w:pStyle w:val="NoSpacing"/>
              <w:numPr>
                <w:ilvl w:val="0"/>
                <w:numId w:val="43"/>
              </w:numPr>
              <w:ind w:left="384"/>
              <w:rPr>
                <w:rFonts w:ascii="Twinkl Light" w:hAnsi="Twinkl Light"/>
                <w:sz w:val="18"/>
                <w:szCs w:val="18"/>
              </w:rPr>
            </w:pPr>
            <w:r w:rsidRPr="00AF40DB">
              <w:rPr>
                <w:rFonts w:ascii="Twinkl Light" w:hAnsi="Twinkl Light"/>
                <w:sz w:val="18"/>
                <w:szCs w:val="18"/>
              </w:rPr>
              <w:t>Spell more common exception words.</w:t>
            </w:r>
          </w:p>
        </w:tc>
      </w:tr>
      <w:tr w:rsidR="001B4BB6" w14:paraId="05B4DEB0" w14:textId="77777777" w:rsidTr="001B4BB6">
        <w:trPr>
          <w:trHeight w:val="90"/>
        </w:trPr>
        <w:tc>
          <w:tcPr>
            <w:tcW w:w="1979" w:type="dxa"/>
            <w:shd w:val="clear" w:color="auto" w:fill="FBE4D5" w:themeFill="accent2" w:themeFillTint="33"/>
          </w:tcPr>
          <w:p w14:paraId="617B0943" w14:textId="29BDD2D3" w:rsidR="001B4BB6" w:rsidRPr="00AE2BEB" w:rsidRDefault="001B4BB6" w:rsidP="00AE2BEB">
            <w:pPr>
              <w:pStyle w:val="NoSpacing"/>
              <w:jc w:val="center"/>
              <w:rPr>
                <w:rFonts w:ascii="Twinkl Light" w:hAnsi="Twinkl Light"/>
                <w:b/>
                <w:bCs/>
              </w:rPr>
            </w:pPr>
            <w:r>
              <w:rPr>
                <w:rFonts w:ascii="Twinkl Light" w:hAnsi="Twinkl Light"/>
                <w:b/>
                <w:bCs/>
              </w:rPr>
              <w:t>Handwriting development</w:t>
            </w:r>
          </w:p>
        </w:tc>
        <w:tc>
          <w:tcPr>
            <w:tcW w:w="2199" w:type="dxa"/>
          </w:tcPr>
          <w:p w14:paraId="749C55FE" w14:textId="77777777" w:rsidR="001B4BB6" w:rsidRPr="00AF40DB" w:rsidRDefault="006F6348" w:rsidP="006F6348">
            <w:pPr>
              <w:pStyle w:val="NoSpacing"/>
              <w:numPr>
                <w:ilvl w:val="0"/>
                <w:numId w:val="45"/>
              </w:numPr>
              <w:ind w:left="462"/>
              <w:rPr>
                <w:rFonts w:ascii="Twinkl Light" w:hAnsi="Twinkl Light"/>
                <w:sz w:val="18"/>
                <w:szCs w:val="18"/>
              </w:rPr>
            </w:pPr>
            <w:r w:rsidRPr="00AF40DB">
              <w:rPr>
                <w:rFonts w:ascii="Twinkl Light" w:hAnsi="Twinkl Light"/>
                <w:sz w:val="18"/>
                <w:szCs w:val="18"/>
              </w:rPr>
              <w:t>Know that print carries meaning and in English, is read from left to right and top to bottom.</w:t>
            </w:r>
          </w:p>
          <w:p w14:paraId="04733275" w14:textId="215F1EB5" w:rsidR="006F6348" w:rsidRPr="00AF40DB" w:rsidRDefault="006F6348" w:rsidP="006F6348">
            <w:pPr>
              <w:pStyle w:val="NoSpacing"/>
              <w:numPr>
                <w:ilvl w:val="0"/>
                <w:numId w:val="45"/>
              </w:numPr>
              <w:ind w:left="462"/>
              <w:rPr>
                <w:rFonts w:ascii="Twinkl Light" w:hAnsi="Twinkl Light"/>
                <w:sz w:val="18"/>
                <w:szCs w:val="18"/>
              </w:rPr>
            </w:pPr>
            <w:r w:rsidRPr="00AF40DB">
              <w:rPr>
                <w:rFonts w:ascii="Twinkl Light" w:hAnsi="Twinkl Light"/>
                <w:sz w:val="18"/>
                <w:szCs w:val="18"/>
              </w:rPr>
              <w:t>Draw lines and circles.</w:t>
            </w:r>
          </w:p>
        </w:tc>
        <w:tc>
          <w:tcPr>
            <w:tcW w:w="2199" w:type="dxa"/>
          </w:tcPr>
          <w:p w14:paraId="43CBA6DD" w14:textId="77777777" w:rsidR="001B4BB6" w:rsidRPr="00AF40DB" w:rsidRDefault="006F6348" w:rsidP="006F6348">
            <w:pPr>
              <w:pStyle w:val="NoSpacing"/>
              <w:numPr>
                <w:ilvl w:val="0"/>
                <w:numId w:val="45"/>
              </w:numPr>
              <w:ind w:left="393"/>
              <w:rPr>
                <w:rFonts w:ascii="Twinkl Light" w:hAnsi="Twinkl Light"/>
                <w:sz w:val="18"/>
                <w:szCs w:val="18"/>
              </w:rPr>
            </w:pPr>
            <w:r w:rsidRPr="00AF40DB">
              <w:rPr>
                <w:rFonts w:ascii="Twinkl Light" w:hAnsi="Twinkl Light"/>
                <w:sz w:val="18"/>
                <w:szCs w:val="18"/>
              </w:rPr>
              <w:t>Form letters from their name correctly.</w:t>
            </w:r>
          </w:p>
          <w:p w14:paraId="70DCFFF7" w14:textId="42D0FCB0" w:rsidR="006F6348" w:rsidRPr="00AF40DB" w:rsidRDefault="006F6348" w:rsidP="006F6348">
            <w:pPr>
              <w:pStyle w:val="NoSpacing"/>
              <w:numPr>
                <w:ilvl w:val="0"/>
                <w:numId w:val="45"/>
              </w:numPr>
              <w:ind w:left="393"/>
              <w:rPr>
                <w:rFonts w:ascii="Twinkl Light" w:hAnsi="Twinkl Light"/>
                <w:sz w:val="18"/>
                <w:szCs w:val="18"/>
              </w:rPr>
            </w:pPr>
            <w:r w:rsidRPr="00AF40DB">
              <w:rPr>
                <w:rFonts w:ascii="Twinkl Light" w:hAnsi="Twinkl Light"/>
                <w:sz w:val="18"/>
                <w:szCs w:val="18"/>
              </w:rPr>
              <w:t>Recognise that after a word there is a space.</w:t>
            </w:r>
          </w:p>
        </w:tc>
        <w:tc>
          <w:tcPr>
            <w:tcW w:w="2200" w:type="dxa"/>
          </w:tcPr>
          <w:p w14:paraId="6AC9E354" w14:textId="77777777" w:rsidR="001B4BB6" w:rsidRPr="00AF40DB" w:rsidRDefault="00072482" w:rsidP="006F6348">
            <w:pPr>
              <w:pStyle w:val="NoSpacing"/>
              <w:numPr>
                <w:ilvl w:val="0"/>
                <w:numId w:val="45"/>
              </w:numPr>
              <w:ind w:left="448"/>
              <w:rPr>
                <w:rFonts w:ascii="Twinkl Light" w:hAnsi="Twinkl Light"/>
                <w:sz w:val="18"/>
                <w:szCs w:val="18"/>
              </w:rPr>
            </w:pPr>
            <w:r w:rsidRPr="00AF40DB">
              <w:rPr>
                <w:rFonts w:ascii="Twinkl Light" w:hAnsi="Twinkl Light"/>
                <w:sz w:val="18"/>
                <w:szCs w:val="18"/>
              </w:rPr>
              <w:t>Show a dominant hand.</w:t>
            </w:r>
          </w:p>
          <w:p w14:paraId="138FA52F" w14:textId="77777777" w:rsidR="00072482" w:rsidRPr="00AF40DB" w:rsidRDefault="00072482" w:rsidP="006F6348">
            <w:pPr>
              <w:pStyle w:val="NoSpacing"/>
              <w:numPr>
                <w:ilvl w:val="0"/>
                <w:numId w:val="45"/>
              </w:numPr>
              <w:ind w:left="448"/>
              <w:rPr>
                <w:rFonts w:ascii="Twinkl Light" w:hAnsi="Twinkl Light"/>
                <w:sz w:val="18"/>
                <w:szCs w:val="18"/>
              </w:rPr>
            </w:pPr>
            <w:r w:rsidRPr="00AF40DB">
              <w:rPr>
                <w:rFonts w:ascii="Twinkl Light" w:hAnsi="Twinkl Light"/>
                <w:sz w:val="18"/>
                <w:szCs w:val="18"/>
              </w:rPr>
              <w:t>Write from left to right and top to bottom.</w:t>
            </w:r>
          </w:p>
          <w:p w14:paraId="525CCE6F" w14:textId="54248541" w:rsidR="00072482" w:rsidRPr="00AF40DB" w:rsidRDefault="00072482" w:rsidP="006F6348">
            <w:pPr>
              <w:pStyle w:val="NoSpacing"/>
              <w:numPr>
                <w:ilvl w:val="0"/>
                <w:numId w:val="45"/>
              </w:numPr>
              <w:ind w:left="448"/>
              <w:rPr>
                <w:rFonts w:ascii="Twinkl Light" w:hAnsi="Twinkl Light"/>
                <w:sz w:val="18"/>
                <w:szCs w:val="18"/>
              </w:rPr>
            </w:pPr>
            <w:r w:rsidRPr="00AF40DB">
              <w:rPr>
                <w:rFonts w:ascii="Twinkl Light" w:hAnsi="Twinkl Light"/>
                <w:sz w:val="18"/>
                <w:szCs w:val="18"/>
              </w:rPr>
              <w:t xml:space="preserve">Begin to form some </w:t>
            </w:r>
            <w:proofErr w:type="spellStart"/>
            <w:r w:rsidRPr="00AF40DB">
              <w:rPr>
                <w:rFonts w:ascii="Twinkl Light" w:hAnsi="Twinkl Light"/>
                <w:sz w:val="18"/>
                <w:szCs w:val="18"/>
              </w:rPr>
              <w:t>recogniseable</w:t>
            </w:r>
            <w:proofErr w:type="spellEnd"/>
            <w:r w:rsidRPr="00AF40DB">
              <w:rPr>
                <w:rFonts w:ascii="Twinkl Light" w:hAnsi="Twinkl Light"/>
                <w:sz w:val="18"/>
                <w:szCs w:val="18"/>
              </w:rPr>
              <w:t xml:space="preserve"> letters.</w:t>
            </w:r>
          </w:p>
        </w:tc>
        <w:tc>
          <w:tcPr>
            <w:tcW w:w="2200" w:type="dxa"/>
          </w:tcPr>
          <w:p w14:paraId="2CA276FC" w14:textId="77777777" w:rsidR="001B4BB6" w:rsidRPr="00AF40DB" w:rsidRDefault="00E95E2C" w:rsidP="00E95E2C">
            <w:pPr>
              <w:pStyle w:val="NoSpacing"/>
              <w:numPr>
                <w:ilvl w:val="0"/>
                <w:numId w:val="45"/>
              </w:numPr>
              <w:ind w:left="379"/>
              <w:rPr>
                <w:rFonts w:ascii="Twinkl Light" w:hAnsi="Twinkl Light"/>
                <w:sz w:val="18"/>
                <w:szCs w:val="18"/>
              </w:rPr>
            </w:pPr>
            <w:r w:rsidRPr="00AF40DB">
              <w:rPr>
                <w:rFonts w:ascii="Twinkl Light" w:hAnsi="Twinkl Light"/>
                <w:sz w:val="18"/>
                <w:szCs w:val="18"/>
              </w:rPr>
              <w:t xml:space="preserve">Hold a pencil effectively to form </w:t>
            </w:r>
            <w:proofErr w:type="spellStart"/>
            <w:r w:rsidRPr="00AF40DB">
              <w:rPr>
                <w:rFonts w:ascii="Twinkl Light" w:hAnsi="Twinkl Light"/>
                <w:sz w:val="18"/>
                <w:szCs w:val="18"/>
              </w:rPr>
              <w:t>recogniseable</w:t>
            </w:r>
            <w:proofErr w:type="spellEnd"/>
            <w:r w:rsidRPr="00AF40DB">
              <w:rPr>
                <w:rFonts w:ascii="Twinkl Light" w:hAnsi="Twinkl Light"/>
                <w:sz w:val="18"/>
                <w:szCs w:val="18"/>
              </w:rPr>
              <w:t xml:space="preserve"> letters.</w:t>
            </w:r>
          </w:p>
          <w:p w14:paraId="6B11648F" w14:textId="2A5355E2" w:rsidR="00E95E2C" w:rsidRPr="00AF40DB" w:rsidRDefault="00E95E2C" w:rsidP="00E95E2C">
            <w:pPr>
              <w:pStyle w:val="NoSpacing"/>
              <w:numPr>
                <w:ilvl w:val="0"/>
                <w:numId w:val="45"/>
              </w:numPr>
              <w:ind w:left="379"/>
              <w:rPr>
                <w:rFonts w:ascii="Twinkl Light" w:hAnsi="Twinkl Light"/>
                <w:sz w:val="18"/>
                <w:szCs w:val="18"/>
              </w:rPr>
            </w:pPr>
            <w:r w:rsidRPr="00AF40DB">
              <w:rPr>
                <w:rFonts w:ascii="Twinkl Light" w:hAnsi="Twinkl Light"/>
                <w:sz w:val="18"/>
                <w:szCs w:val="18"/>
              </w:rPr>
              <w:t>Know how to form clear ascenders and descenders.</w:t>
            </w:r>
          </w:p>
        </w:tc>
        <w:tc>
          <w:tcPr>
            <w:tcW w:w="2199" w:type="dxa"/>
          </w:tcPr>
          <w:p w14:paraId="5C7BDF8D" w14:textId="77777777" w:rsidR="001B4BB6" w:rsidRPr="00AF40DB" w:rsidRDefault="00E95E2C" w:rsidP="00E95E2C">
            <w:pPr>
              <w:pStyle w:val="NoSpacing"/>
              <w:numPr>
                <w:ilvl w:val="0"/>
                <w:numId w:val="43"/>
              </w:numPr>
              <w:ind w:left="452"/>
              <w:rPr>
                <w:rFonts w:ascii="Twinkl Light" w:hAnsi="Twinkl Light"/>
                <w:sz w:val="18"/>
                <w:szCs w:val="18"/>
              </w:rPr>
            </w:pPr>
            <w:r w:rsidRPr="00AF40DB">
              <w:rPr>
                <w:rFonts w:ascii="Twinkl Light" w:hAnsi="Twinkl Light"/>
                <w:sz w:val="18"/>
                <w:szCs w:val="18"/>
              </w:rPr>
              <w:t>Form most lower-case letters correctly, starting and finishing in the right place, going the right way round and correctly orientated.</w:t>
            </w:r>
          </w:p>
          <w:p w14:paraId="70D29F35" w14:textId="54D0A7C9" w:rsidR="00E95E2C" w:rsidRPr="00AF40DB" w:rsidRDefault="00E95E2C" w:rsidP="00E95E2C">
            <w:pPr>
              <w:pStyle w:val="NoSpacing"/>
              <w:numPr>
                <w:ilvl w:val="0"/>
                <w:numId w:val="43"/>
              </w:numPr>
              <w:ind w:left="452"/>
              <w:rPr>
                <w:rFonts w:ascii="Twinkl Light" w:hAnsi="Twinkl Light"/>
                <w:sz w:val="18"/>
                <w:szCs w:val="18"/>
              </w:rPr>
            </w:pPr>
            <w:r w:rsidRPr="00AF40DB">
              <w:rPr>
                <w:rFonts w:ascii="Twinkl Light" w:hAnsi="Twinkl Light"/>
                <w:sz w:val="18"/>
                <w:szCs w:val="18"/>
              </w:rPr>
              <w:t>Include spaces between words.</w:t>
            </w:r>
          </w:p>
        </w:tc>
        <w:tc>
          <w:tcPr>
            <w:tcW w:w="2200" w:type="dxa"/>
          </w:tcPr>
          <w:p w14:paraId="12ACAEA6" w14:textId="4F73E9FB" w:rsidR="001B4BB6" w:rsidRPr="00AF40DB" w:rsidRDefault="00F53EF8" w:rsidP="00F53EF8">
            <w:pPr>
              <w:pStyle w:val="NoSpacing"/>
              <w:numPr>
                <w:ilvl w:val="0"/>
                <w:numId w:val="43"/>
              </w:numPr>
              <w:ind w:left="384"/>
              <w:rPr>
                <w:rFonts w:ascii="Twinkl Light" w:hAnsi="Twinkl Light"/>
                <w:sz w:val="18"/>
                <w:szCs w:val="18"/>
              </w:rPr>
            </w:pPr>
            <w:r w:rsidRPr="00AF40DB">
              <w:rPr>
                <w:rFonts w:ascii="Twinkl Light" w:hAnsi="Twinkl Light"/>
                <w:sz w:val="18"/>
                <w:szCs w:val="18"/>
              </w:rPr>
              <w:t xml:space="preserve">Use a pencil confidently to write letters that can be clearly </w:t>
            </w:r>
            <w:proofErr w:type="spellStart"/>
            <w:r w:rsidRPr="00AF40DB">
              <w:rPr>
                <w:rFonts w:ascii="Twinkl Light" w:hAnsi="Twinkl Light"/>
                <w:sz w:val="18"/>
                <w:szCs w:val="18"/>
              </w:rPr>
              <w:t>recognsied</w:t>
            </w:r>
            <w:proofErr w:type="spellEnd"/>
            <w:r w:rsidRPr="00AF40DB">
              <w:rPr>
                <w:rFonts w:ascii="Twinkl Light" w:hAnsi="Twinkl Light"/>
                <w:sz w:val="18"/>
                <w:szCs w:val="18"/>
              </w:rPr>
              <w:t xml:space="preserve"> and form some capital letters correctly.</w:t>
            </w:r>
          </w:p>
        </w:tc>
      </w:tr>
      <w:tr w:rsidR="002E146D" w14:paraId="42218963" w14:textId="77777777" w:rsidTr="0071356F">
        <w:trPr>
          <w:trHeight w:val="90"/>
        </w:trPr>
        <w:tc>
          <w:tcPr>
            <w:tcW w:w="1979" w:type="dxa"/>
            <w:shd w:val="clear" w:color="auto" w:fill="FBE4D5" w:themeFill="accent2" w:themeFillTint="33"/>
          </w:tcPr>
          <w:p w14:paraId="369FC120" w14:textId="6BC9A285" w:rsidR="002E146D" w:rsidRDefault="002E146D" w:rsidP="00AE2BEB">
            <w:pPr>
              <w:pStyle w:val="NoSpacing"/>
              <w:jc w:val="center"/>
              <w:rPr>
                <w:rFonts w:ascii="Twinkl Light" w:hAnsi="Twinkl Light"/>
                <w:b/>
                <w:bCs/>
              </w:rPr>
            </w:pPr>
            <w:r>
              <w:rPr>
                <w:rFonts w:ascii="Twinkl Light" w:hAnsi="Twinkl Light"/>
                <w:b/>
                <w:bCs/>
              </w:rPr>
              <w:t>Ongoing throughout the year</w:t>
            </w:r>
          </w:p>
        </w:tc>
        <w:tc>
          <w:tcPr>
            <w:tcW w:w="13197" w:type="dxa"/>
            <w:gridSpan w:val="6"/>
          </w:tcPr>
          <w:p w14:paraId="4A552353" w14:textId="77777777" w:rsidR="002E146D" w:rsidRDefault="002E146D" w:rsidP="00F53EF8">
            <w:pPr>
              <w:pStyle w:val="NoSpacing"/>
              <w:numPr>
                <w:ilvl w:val="0"/>
                <w:numId w:val="43"/>
              </w:numPr>
              <w:ind w:left="384"/>
              <w:rPr>
                <w:rFonts w:ascii="Twinkl Light" w:hAnsi="Twinkl Light"/>
                <w:sz w:val="18"/>
                <w:szCs w:val="18"/>
              </w:rPr>
            </w:pPr>
            <w:r>
              <w:rPr>
                <w:rFonts w:ascii="Twinkl Light" w:hAnsi="Twinkl Light"/>
                <w:sz w:val="18"/>
                <w:szCs w:val="18"/>
              </w:rPr>
              <w:t>Learn new vocabulary.</w:t>
            </w:r>
          </w:p>
          <w:p w14:paraId="4A09FF4A" w14:textId="77777777" w:rsidR="002E146D" w:rsidRDefault="002E146D" w:rsidP="00F53EF8">
            <w:pPr>
              <w:pStyle w:val="NoSpacing"/>
              <w:numPr>
                <w:ilvl w:val="0"/>
                <w:numId w:val="43"/>
              </w:numPr>
              <w:ind w:left="384"/>
              <w:rPr>
                <w:rFonts w:ascii="Twinkl Light" w:hAnsi="Twinkl Light"/>
                <w:sz w:val="18"/>
                <w:szCs w:val="18"/>
              </w:rPr>
            </w:pPr>
            <w:r>
              <w:rPr>
                <w:rFonts w:ascii="Twinkl Light" w:hAnsi="Twinkl Light"/>
                <w:sz w:val="18"/>
                <w:szCs w:val="18"/>
              </w:rPr>
              <w:t>Use new vocabulary in different contexts.</w:t>
            </w:r>
          </w:p>
          <w:p w14:paraId="17375B55" w14:textId="77777777" w:rsidR="00C84D54" w:rsidRDefault="00C84D54" w:rsidP="00F53EF8">
            <w:pPr>
              <w:pStyle w:val="NoSpacing"/>
              <w:numPr>
                <w:ilvl w:val="0"/>
                <w:numId w:val="43"/>
              </w:numPr>
              <w:ind w:left="384"/>
              <w:rPr>
                <w:rFonts w:ascii="Twinkl Light" w:hAnsi="Twinkl Light"/>
                <w:sz w:val="18"/>
                <w:szCs w:val="18"/>
              </w:rPr>
            </w:pPr>
            <w:r>
              <w:rPr>
                <w:rFonts w:ascii="Twinkl Light" w:hAnsi="Twinkl Light"/>
                <w:sz w:val="18"/>
                <w:szCs w:val="18"/>
              </w:rPr>
              <w:t>Use new vocabulary through the day in discussions and conversations.</w:t>
            </w:r>
          </w:p>
          <w:p w14:paraId="04761C1F" w14:textId="65CCEB85" w:rsidR="00C84D54" w:rsidRPr="00AF40DB" w:rsidRDefault="00C84D54" w:rsidP="00F53EF8">
            <w:pPr>
              <w:pStyle w:val="NoSpacing"/>
              <w:numPr>
                <w:ilvl w:val="0"/>
                <w:numId w:val="43"/>
              </w:numPr>
              <w:ind w:left="384"/>
              <w:rPr>
                <w:rFonts w:ascii="Twinkl Light" w:hAnsi="Twinkl Light"/>
                <w:sz w:val="18"/>
                <w:szCs w:val="18"/>
              </w:rPr>
            </w:pPr>
            <w:r>
              <w:rPr>
                <w:rFonts w:ascii="Twinkl Light" w:hAnsi="Twinkl Light"/>
                <w:sz w:val="18"/>
                <w:szCs w:val="18"/>
              </w:rPr>
              <w:t>Learn</w:t>
            </w:r>
            <w:r w:rsidR="003B1EF2">
              <w:rPr>
                <w:rFonts w:ascii="Twinkl Light" w:hAnsi="Twinkl Light"/>
                <w:sz w:val="18"/>
                <w:szCs w:val="18"/>
              </w:rPr>
              <w:t xml:space="preserve"> new rhymes, poems and songs.</w:t>
            </w:r>
          </w:p>
        </w:tc>
      </w:tr>
    </w:tbl>
    <w:p w14:paraId="36101F7B" w14:textId="5F0B8DE6" w:rsidR="00FB75AE" w:rsidRPr="00FB75AE" w:rsidRDefault="00FB75AE" w:rsidP="00FB75AE">
      <w:r w:rsidRPr="00FB75AE">
        <w:fldChar w:fldCharType="begin"/>
      </w:r>
      <w:r w:rsidRPr="00FB75AE">
        <w:instrText xml:space="preserve"> INCLUDEPICTURE "https://i1.wp.com/cardiffmummysays.com/wp-content/uploads/2017/02/Musical-notes-single-music-notes-clip-art-free-clipart-images-3.png" \* MERGEFORMATINET </w:instrText>
      </w:r>
      <w:r w:rsidRPr="00FB75AE">
        <w:fldChar w:fldCharType="end"/>
      </w:r>
    </w:p>
    <w:p w14:paraId="091922F0" w14:textId="0902EEEE" w:rsidR="00FB75AE" w:rsidRPr="00FB75AE" w:rsidRDefault="00FB75AE" w:rsidP="00FB75AE">
      <w:pPr>
        <w:tabs>
          <w:tab w:val="left" w:pos="9700"/>
        </w:tabs>
        <w:rPr>
          <w:rFonts w:ascii="Twinkl" w:hAnsi="Twinkl"/>
          <w:sz w:val="28"/>
          <w:szCs w:val="28"/>
        </w:rPr>
      </w:pPr>
    </w:p>
    <w:sectPr w:rsidR="00FB75AE" w:rsidRPr="00FB75AE">
      <w:pgSz w:w="16838" w:h="11906" w:orient="landscape"/>
      <w:pgMar w:top="610" w:right="932" w:bottom="313"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auto"/>
    <w:pitch w:val="variable"/>
    <w:sig w:usb0="A00000AF" w:usb1="5000205B" w:usb2="00000000" w:usb3="00000000" w:csb0="00000093" w:csb1="00000000"/>
  </w:font>
  <w:font w:name="Twinkl Light">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2A5E"/>
    <w:multiLevelType w:val="hybridMultilevel"/>
    <w:tmpl w:val="05863DEE"/>
    <w:lvl w:ilvl="0" w:tplc="44F4D218">
      <w:start w:val="1"/>
      <w:numFmt w:val="bullet"/>
      <w:lvlText w:val="•"/>
      <w:lvlJc w:val="left"/>
      <w:pPr>
        <w:ind w:left="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1A83F86">
      <w:start w:val="1"/>
      <w:numFmt w:val="bullet"/>
      <w:lvlText w:val="o"/>
      <w:lvlJc w:val="left"/>
      <w:pPr>
        <w:ind w:left="11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1E24CBA">
      <w:start w:val="1"/>
      <w:numFmt w:val="bullet"/>
      <w:lvlText w:val="▪"/>
      <w:lvlJc w:val="left"/>
      <w:pPr>
        <w:ind w:left="18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ED6660C">
      <w:start w:val="1"/>
      <w:numFmt w:val="bullet"/>
      <w:lvlText w:val="•"/>
      <w:lvlJc w:val="left"/>
      <w:pPr>
        <w:ind w:left="26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F2554C">
      <w:start w:val="1"/>
      <w:numFmt w:val="bullet"/>
      <w:lvlText w:val="o"/>
      <w:lvlJc w:val="left"/>
      <w:pPr>
        <w:ind w:left="33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6DA534A">
      <w:start w:val="1"/>
      <w:numFmt w:val="bullet"/>
      <w:lvlText w:val="▪"/>
      <w:lvlJc w:val="left"/>
      <w:pPr>
        <w:ind w:left="40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E502594">
      <w:start w:val="1"/>
      <w:numFmt w:val="bullet"/>
      <w:lvlText w:val="•"/>
      <w:lvlJc w:val="left"/>
      <w:pPr>
        <w:ind w:left="47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30D394">
      <w:start w:val="1"/>
      <w:numFmt w:val="bullet"/>
      <w:lvlText w:val="o"/>
      <w:lvlJc w:val="left"/>
      <w:pPr>
        <w:ind w:left="54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F708AB2">
      <w:start w:val="1"/>
      <w:numFmt w:val="bullet"/>
      <w:lvlText w:val="▪"/>
      <w:lvlJc w:val="left"/>
      <w:pPr>
        <w:ind w:left="62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7AF75CC"/>
    <w:multiLevelType w:val="hybridMultilevel"/>
    <w:tmpl w:val="EDFEB2B8"/>
    <w:lvl w:ilvl="0" w:tplc="BC32509C">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6A391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ECD4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34B930">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EAEA56">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2091CE">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F25972">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1AF590">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6E83C8">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B51548D"/>
    <w:multiLevelType w:val="hybridMultilevel"/>
    <w:tmpl w:val="B5EEE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77D8E"/>
    <w:multiLevelType w:val="hybridMultilevel"/>
    <w:tmpl w:val="E92488E6"/>
    <w:lvl w:ilvl="0" w:tplc="80E07852">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74076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DE6B1C">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C29BCA">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C6ED2C">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7ED8FC">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DEA6B8">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7E1E58">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1455C8">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B83195"/>
    <w:multiLevelType w:val="hybridMultilevel"/>
    <w:tmpl w:val="B644C952"/>
    <w:lvl w:ilvl="0" w:tplc="FA9CF784">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C6CE98">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FA769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FEC18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782CEA">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42D456">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5088DA6">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B8E2A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1A880E">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636245"/>
    <w:multiLevelType w:val="hybridMultilevel"/>
    <w:tmpl w:val="9330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50CB0"/>
    <w:multiLevelType w:val="hybridMultilevel"/>
    <w:tmpl w:val="CE24C6B6"/>
    <w:lvl w:ilvl="0" w:tplc="B828829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BA01E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8A0FA2">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A248C5A">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D4F0C8">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CAD2A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E67D70">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0CF22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BE5932">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C3146A4"/>
    <w:multiLevelType w:val="hybridMultilevel"/>
    <w:tmpl w:val="747C18BE"/>
    <w:lvl w:ilvl="0" w:tplc="A3160ACA">
      <w:start w:val="1"/>
      <w:numFmt w:val="bullet"/>
      <w:lvlText w:val="•"/>
      <w:lvlJc w:val="left"/>
      <w:pPr>
        <w:ind w:left="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1887C0">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6AFD42">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30EBF4">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06E8FE">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1EF7CE">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22A0D2">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ECC5EE">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0AD52A">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1E17044"/>
    <w:multiLevelType w:val="hybridMultilevel"/>
    <w:tmpl w:val="4A9484B2"/>
    <w:lvl w:ilvl="0" w:tplc="3BCA0818">
      <w:start w:val="1"/>
      <w:numFmt w:val="bullet"/>
      <w:lvlText w:val="•"/>
      <w:lvlJc w:val="left"/>
      <w:pPr>
        <w:ind w:left="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2E0BB2">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7278E2">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7C76A8">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8051E8">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B0E9FC">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0E137E">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82422">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A488EAC">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5EF0991"/>
    <w:multiLevelType w:val="hybridMultilevel"/>
    <w:tmpl w:val="827AF350"/>
    <w:lvl w:ilvl="0" w:tplc="DFD22640">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A8BFA2">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38D4E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C8CC1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A8685A">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7A549A">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0E6844">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CEF18C">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90A9C2">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93C2873"/>
    <w:multiLevelType w:val="hybridMultilevel"/>
    <w:tmpl w:val="DD8AA556"/>
    <w:lvl w:ilvl="0" w:tplc="86F03816">
      <w:start w:val="1"/>
      <w:numFmt w:val="bullet"/>
      <w:lvlText w:val="•"/>
      <w:lvlJc w:val="left"/>
      <w:pPr>
        <w:ind w:left="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183054">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4FE4630">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D30CC26">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AAE902">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8A077BC">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DC8ED4">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85A6DBA">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9FE2A02">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BC900FF"/>
    <w:multiLevelType w:val="hybridMultilevel"/>
    <w:tmpl w:val="A516BA24"/>
    <w:lvl w:ilvl="0" w:tplc="9850E1C6">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32DA7E">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B21F42">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66AAE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58992A">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E222A6">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9647AE">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4725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3C8760">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C62616F"/>
    <w:multiLevelType w:val="hybridMultilevel"/>
    <w:tmpl w:val="7B7A7CAE"/>
    <w:lvl w:ilvl="0" w:tplc="A524E9BC">
      <w:start w:val="1"/>
      <w:numFmt w:val="bullet"/>
      <w:lvlText w:val="•"/>
      <w:lvlJc w:val="left"/>
      <w:pPr>
        <w:ind w:left="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0A6F9A">
      <w:start w:val="1"/>
      <w:numFmt w:val="bullet"/>
      <w:lvlText w:val="o"/>
      <w:lvlJc w:val="left"/>
      <w:pPr>
        <w:ind w:left="1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CCC3AFC">
      <w:start w:val="1"/>
      <w:numFmt w:val="bullet"/>
      <w:lvlText w:val="▪"/>
      <w:lvlJc w:val="left"/>
      <w:pPr>
        <w:ind w:left="18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88C75E6">
      <w:start w:val="1"/>
      <w:numFmt w:val="bullet"/>
      <w:lvlText w:val="•"/>
      <w:lvlJc w:val="left"/>
      <w:pPr>
        <w:ind w:left="26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13E90D4">
      <w:start w:val="1"/>
      <w:numFmt w:val="bullet"/>
      <w:lvlText w:val="o"/>
      <w:lvlJc w:val="left"/>
      <w:pPr>
        <w:ind w:left="3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4F84CA6">
      <w:start w:val="1"/>
      <w:numFmt w:val="bullet"/>
      <w:lvlText w:val="▪"/>
      <w:lvlJc w:val="left"/>
      <w:pPr>
        <w:ind w:left="40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C24640">
      <w:start w:val="1"/>
      <w:numFmt w:val="bullet"/>
      <w:lvlText w:val="•"/>
      <w:lvlJc w:val="left"/>
      <w:pPr>
        <w:ind w:left="47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EE531C">
      <w:start w:val="1"/>
      <w:numFmt w:val="bullet"/>
      <w:lvlText w:val="o"/>
      <w:lvlJc w:val="left"/>
      <w:pPr>
        <w:ind w:left="54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79AE114">
      <w:start w:val="1"/>
      <w:numFmt w:val="bullet"/>
      <w:lvlText w:val="▪"/>
      <w:lvlJc w:val="left"/>
      <w:pPr>
        <w:ind w:left="62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EFF2154"/>
    <w:multiLevelType w:val="hybridMultilevel"/>
    <w:tmpl w:val="ADFE6AFC"/>
    <w:lvl w:ilvl="0" w:tplc="AA7A7A16">
      <w:start w:val="1"/>
      <w:numFmt w:val="bullet"/>
      <w:lvlText w:val="•"/>
      <w:lvlJc w:val="left"/>
      <w:pPr>
        <w:ind w:left="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20C5CE">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EE977E">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283FD2">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304462">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7476E8">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4C264">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ACE7F4">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984C7A">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CE78E6"/>
    <w:multiLevelType w:val="hybridMultilevel"/>
    <w:tmpl w:val="E020ED54"/>
    <w:lvl w:ilvl="0" w:tplc="52EA2B82">
      <w:start w:val="1"/>
      <w:numFmt w:val="bullet"/>
      <w:lvlText w:val="•"/>
      <w:lvlJc w:val="left"/>
      <w:pPr>
        <w:ind w:left="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224976">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F63C96">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584280">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A8FD1E">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641954">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72F206">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247510">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FC7C88">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28F4A80"/>
    <w:multiLevelType w:val="hybridMultilevel"/>
    <w:tmpl w:val="190E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76006"/>
    <w:multiLevelType w:val="hybridMultilevel"/>
    <w:tmpl w:val="28B2B428"/>
    <w:lvl w:ilvl="0" w:tplc="FF3424E8">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F8D760">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564E40">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A4B754">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846C76">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A67BAA">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B404AE">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727B44">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4AFF58">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8490B95"/>
    <w:multiLevelType w:val="hybridMultilevel"/>
    <w:tmpl w:val="0D40B7AC"/>
    <w:lvl w:ilvl="0" w:tplc="DF1E1DAE">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22B03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5460E8">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CC2F72">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6AA106">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94F154">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C765E">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2A9DC2">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6C48EE">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87472D8"/>
    <w:multiLevelType w:val="hybridMultilevel"/>
    <w:tmpl w:val="5310F744"/>
    <w:lvl w:ilvl="0" w:tplc="853AA9D6">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DCA0F8">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F80648">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362B2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54E5F6">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F2F942">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2682C2">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3C8EE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8088EC">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176022"/>
    <w:multiLevelType w:val="hybridMultilevel"/>
    <w:tmpl w:val="92901FBC"/>
    <w:lvl w:ilvl="0" w:tplc="B9BABAA6">
      <w:start w:val="1"/>
      <w:numFmt w:val="bullet"/>
      <w:lvlText w:val="•"/>
      <w:lvlJc w:val="left"/>
      <w:pPr>
        <w:ind w:left="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1655DC">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0BCBC">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50FD50">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08E844">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62881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B4F04C">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B6954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9C0E1A">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E1917EA"/>
    <w:multiLevelType w:val="hybridMultilevel"/>
    <w:tmpl w:val="3FB6A4F4"/>
    <w:lvl w:ilvl="0" w:tplc="B4F21598">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425D22">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32B7A8">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E6ADE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545D16">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78B64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F236F8">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82F968">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083104">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11341BE"/>
    <w:multiLevelType w:val="hybridMultilevel"/>
    <w:tmpl w:val="B542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9B7DCA"/>
    <w:multiLevelType w:val="hybridMultilevel"/>
    <w:tmpl w:val="03620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A5BA0"/>
    <w:multiLevelType w:val="hybridMultilevel"/>
    <w:tmpl w:val="8C90D95C"/>
    <w:lvl w:ilvl="0" w:tplc="386252E0">
      <w:start w:val="1"/>
      <w:numFmt w:val="bullet"/>
      <w:lvlText w:val="•"/>
      <w:lvlJc w:val="left"/>
      <w:pPr>
        <w:ind w:left="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4CC2C4">
      <w:start w:val="1"/>
      <w:numFmt w:val="bullet"/>
      <w:lvlText w:val="o"/>
      <w:lvlJc w:val="left"/>
      <w:pPr>
        <w:ind w:left="1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CCFB5C">
      <w:start w:val="1"/>
      <w:numFmt w:val="bullet"/>
      <w:lvlText w:val="▪"/>
      <w:lvlJc w:val="left"/>
      <w:pPr>
        <w:ind w:left="1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5E2038">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76E5EC">
      <w:start w:val="1"/>
      <w:numFmt w:val="bullet"/>
      <w:lvlText w:val="o"/>
      <w:lvlJc w:val="left"/>
      <w:pPr>
        <w:ind w:left="3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0EEE04">
      <w:start w:val="1"/>
      <w:numFmt w:val="bullet"/>
      <w:lvlText w:val="▪"/>
      <w:lvlJc w:val="left"/>
      <w:pPr>
        <w:ind w:left="40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0CF7B2">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726768">
      <w:start w:val="1"/>
      <w:numFmt w:val="bullet"/>
      <w:lvlText w:val="o"/>
      <w:lvlJc w:val="left"/>
      <w:pPr>
        <w:ind w:left="5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9E269A">
      <w:start w:val="1"/>
      <w:numFmt w:val="bullet"/>
      <w:lvlText w:val="▪"/>
      <w:lvlJc w:val="left"/>
      <w:pPr>
        <w:ind w:left="6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8A86A7F"/>
    <w:multiLevelType w:val="hybridMultilevel"/>
    <w:tmpl w:val="035C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844A14"/>
    <w:multiLevelType w:val="hybridMultilevel"/>
    <w:tmpl w:val="3EDE3542"/>
    <w:lvl w:ilvl="0" w:tplc="B0227AAA">
      <w:start w:val="1"/>
      <w:numFmt w:val="bullet"/>
      <w:lvlText w:val="•"/>
      <w:lvlJc w:val="left"/>
      <w:pPr>
        <w:ind w:left="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CED17E">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2E7B78">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80D42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82667E">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10517A">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10C334">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72F394">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7C67EA">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BC14EC2"/>
    <w:multiLevelType w:val="hybridMultilevel"/>
    <w:tmpl w:val="4130316A"/>
    <w:lvl w:ilvl="0" w:tplc="136C8332">
      <w:start w:val="1"/>
      <w:numFmt w:val="bullet"/>
      <w:lvlText w:val="•"/>
      <w:lvlJc w:val="left"/>
      <w:pPr>
        <w:ind w:left="1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94C7528">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F2A714">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A6400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CC4EB0">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4C6">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4ECE34">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D68656">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389C0A">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AA19CD"/>
    <w:multiLevelType w:val="hybridMultilevel"/>
    <w:tmpl w:val="1F8E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A7985"/>
    <w:multiLevelType w:val="hybridMultilevel"/>
    <w:tmpl w:val="48B24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C61134"/>
    <w:multiLevelType w:val="hybridMultilevel"/>
    <w:tmpl w:val="5910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6274BF"/>
    <w:multiLevelType w:val="hybridMultilevel"/>
    <w:tmpl w:val="3418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BD43DE"/>
    <w:multiLevelType w:val="hybridMultilevel"/>
    <w:tmpl w:val="A40E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A0B02"/>
    <w:multiLevelType w:val="hybridMultilevel"/>
    <w:tmpl w:val="DC1C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233246"/>
    <w:multiLevelType w:val="hybridMultilevel"/>
    <w:tmpl w:val="23FA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302D8F"/>
    <w:multiLevelType w:val="hybridMultilevel"/>
    <w:tmpl w:val="264A6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0606F3"/>
    <w:multiLevelType w:val="hybridMultilevel"/>
    <w:tmpl w:val="9872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7139C1"/>
    <w:multiLevelType w:val="hybridMultilevel"/>
    <w:tmpl w:val="BDA4AB96"/>
    <w:lvl w:ilvl="0" w:tplc="BA12EC6A">
      <w:start w:val="1"/>
      <w:numFmt w:val="bullet"/>
      <w:lvlText w:val="•"/>
      <w:lvlJc w:val="left"/>
      <w:pPr>
        <w:ind w:left="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7" w15:restartNumberingAfterBreak="0">
    <w:nsid w:val="75E80BED"/>
    <w:multiLevelType w:val="hybridMultilevel"/>
    <w:tmpl w:val="6D34FA28"/>
    <w:lvl w:ilvl="0" w:tplc="BA12EC6A">
      <w:start w:val="1"/>
      <w:numFmt w:val="bullet"/>
      <w:lvlText w:val="•"/>
      <w:lvlJc w:val="left"/>
      <w:pPr>
        <w:ind w:left="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C8B102">
      <w:start w:val="1"/>
      <w:numFmt w:val="bullet"/>
      <w:lvlText w:val="o"/>
      <w:lvlJc w:val="left"/>
      <w:pPr>
        <w:ind w:left="1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42E092">
      <w:start w:val="1"/>
      <w:numFmt w:val="bullet"/>
      <w:lvlText w:val="▪"/>
      <w:lvlJc w:val="left"/>
      <w:pPr>
        <w:ind w:left="1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529336">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245AEE">
      <w:start w:val="1"/>
      <w:numFmt w:val="bullet"/>
      <w:lvlText w:val="o"/>
      <w:lvlJc w:val="left"/>
      <w:pPr>
        <w:ind w:left="3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422CB4">
      <w:start w:val="1"/>
      <w:numFmt w:val="bullet"/>
      <w:lvlText w:val="▪"/>
      <w:lvlJc w:val="left"/>
      <w:pPr>
        <w:ind w:left="40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C2192E">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AA0464">
      <w:start w:val="1"/>
      <w:numFmt w:val="bullet"/>
      <w:lvlText w:val="o"/>
      <w:lvlJc w:val="left"/>
      <w:pPr>
        <w:ind w:left="5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9C1814">
      <w:start w:val="1"/>
      <w:numFmt w:val="bullet"/>
      <w:lvlText w:val="▪"/>
      <w:lvlJc w:val="left"/>
      <w:pPr>
        <w:ind w:left="6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838603D"/>
    <w:multiLevelType w:val="hybridMultilevel"/>
    <w:tmpl w:val="A94086AE"/>
    <w:lvl w:ilvl="0" w:tplc="53D2FCC4">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FCC7E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11C693A">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2CA0A8">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720932">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2AC9BA">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2408B4">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1C4F5E">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1EB00A">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9B160D0"/>
    <w:multiLevelType w:val="hybridMultilevel"/>
    <w:tmpl w:val="C77EBE28"/>
    <w:lvl w:ilvl="0" w:tplc="AC605A02">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C02D1E">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6C2B6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E0F718">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F69AC8">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1224BC">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9EEAE8">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A64BD8C">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5E3888">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B263986"/>
    <w:multiLevelType w:val="hybridMultilevel"/>
    <w:tmpl w:val="131EB282"/>
    <w:lvl w:ilvl="0" w:tplc="A21A6CB2">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783E44">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54F01C">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4C99FC">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7EE040">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46E7A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0A07F6">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CE8BC">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9ED852">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C9541B8"/>
    <w:multiLevelType w:val="hybridMultilevel"/>
    <w:tmpl w:val="050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CE357B"/>
    <w:multiLevelType w:val="hybridMultilevel"/>
    <w:tmpl w:val="CC14932A"/>
    <w:lvl w:ilvl="0" w:tplc="2F5A03CE">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AC9D56">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7E4028E">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89896">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5068E0">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0C023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A8EC56">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9038D0">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3CF00C">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E427C2D"/>
    <w:multiLevelType w:val="hybridMultilevel"/>
    <w:tmpl w:val="347499BC"/>
    <w:lvl w:ilvl="0" w:tplc="37C4A5FA">
      <w:start w:val="1"/>
      <w:numFmt w:val="bullet"/>
      <w:lvlText w:val="•"/>
      <w:lvlJc w:val="left"/>
      <w:pPr>
        <w:ind w:left="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8A0E30">
      <w:start w:val="1"/>
      <w:numFmt w:val="bullet"/>
      <w:lvlText w:val="o"/>
      <w:lvlJc w:val="left"/>
      <w:pPr>
        <w:ind w:left="1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8859BE">
      <w:start w:val="1"/>
      <w:numFmt w:val="bullet"/>
      <w:lvlText w:val="▪"/>
      <w:lvlJc w:val="left"/>
      <w:pPr>
        <w:ind w:left="18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1897E2">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8A23A6">
      <w:start w:val="1"/>
      <w:numFmt w:val="bullet"/>
      <w:lvlText w:val="o"/>
      <w:lvlJc w:val="left"/>
      <w:pPr>
        <w:ind w:left="33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1A6D9C">
      <w:start w:val="1"/>
      <w:numFmt w:val="bullet"/>
      <w:lvlText w:val="▪"/>
      <w:lvlJc w:val="left"/>
      <w:pPr>
        <w:ind w:left="40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34EC76">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2E3022">
      <w:start w:val="1"/>
      <w:numFmt w:val="bullet"/>
      <w:lvlText w:val="o"/>
      <w:lvlJc w:val="left"/>
      <w:pPr>
        <w:ind w:left="5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0C32AC">
      <w:start w:val="1"/>
      <w:numFmt w:val="bullet"/>
      <w:lvlText w:val="▪"/>
      <w:lvlJc w:val="left"/>
      <w:pPr>
        <w:ind w:left="62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FD155C0"/>
    <w:multiLevelType w:val="hybridMultilevel"/>
    <w:tmpl w:val="CA966238"/>
    <w:lvl w:ilvl="0" w:tplc="6878445C">
      <w:start w:val="1"/>
      <w:numFmt w:val="bullet"/>
      <w:lvlText w:val="•"/>
      <w:lvlJc w:val="left"/>
      <w:pPr>
        <w:ind w:left="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36854E">
      <w:start w:val="1"/>
      <w:numFmt w:val="bullet"/>
      <w:lvlText w:val="o"/>
      <w:lvlJc w:val="left"/>
      <w:pPr>
        <w:ind w:left="1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841B52">
      <w:start w:val="1"/>
      <w:numFmt w:val="bullet"/>
      <w:lvlText w:val="▪"/>
      <w:lvlJc w:val="left"/>
      <w:pPr>
        <w:ind w:left="1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5405D4">
      <w:start w:val="1"/>
      <w:numFmt w:val="bullet"/>
      <w:lvlText w:val="•"/>
      <w:lvlJc w:val="left"/>
      <w:pPr>
        <w:ind w:left="2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70925A">
      <w:start w:val="1"/>
      <w:numFmt w:val="bullet"/>
      <w:lvlText w:val="o"/>
      <w:lvlJc w:val="left"/>
      <w:pPr>
        <w:ind w:left="33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C6B2D8">
      <w:start w:val="1"/>
      <w:numFmt w:val="bullet"/>
      <w:lvlText w:val="▪"/>
      <w:lvlJc w:val="left"/>
      <w:pPr>
        <w:ind w:left="40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581826">
      <w:start w:val="1"/>
      <w:numFmt w:val="bullet"/>
      <w:lvlText w:val="•"/>
      <w:lvlJc w:val="left"/>
      <w:pPr>
        <w:ind w:left="4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8625BA">
      <w:start w:val="1"/>
      <w:numFmt w:val="bullet"/>
      <w:lvlText w:val="o"/>
      <w:lvlJc w:val="left"/>
      <w:pPr>
        <w:ind w:left="5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9298B2">
      <w:start w:val="1"/>
      <w:numFmt w:val="bullet"/>
      <w:lvlText w:val="▪"/>
      <w:lvlJc w:val="left"/>
      <w:pPr>
        <w:ind w:left="6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0"/>
  </w:num>
  <w:num w:numId="3">
    <w:abstractNumId w:val="12"/>
  </w:num>
  <w:num w:numId="4">
    <w:abstractNumId w:val="14"/>
  </w:num>
  <w:num w:numId="5">
    <w:abstractNumId w:val="1"/>
  </w:num>
  <w:num w:numId="6">
    <w:abstractNumId w:val="44"/>
  </w:num>
  <w:num w:numId="7">
    <w:abstractNumId w:val="19"/>
  </w:num>
  <w:num w:numId="8">
    <w:abstractNumId w:val="11"/>
  </w:num>
  <w:num w:numId="9">
    <w:abstractNumId w:val="37"/>
  </w:num>
  <w:num w:numId="10">
    <w:abstractNumId w:val="42"/>
  </w:num>
  <w:num w:numId="11">
    <w:abstractNumId w:val="25"/>
  </w:num>
  <w:num w:numId="12">
    <w:abstractNumId w:val="43"/>
  </w:num>
  <w:num w:numId="13">
    <w:abstractNumId w:val="20"/>
  </w:num>
  <w:num w:numId="14">
    <w:abstractNumId w:val="26"/>
  </w:num>
  <w:num w:numId="15">
    <w:abstractNumId w:val="23"/>
  </w:num>
  <w:num w:numId="16">
    <w:abstractNumId w:val="8"/>
  </w:num>
  <w:num w:numId="17">
    <w:abstractNumId w:val="40"/>
  </w:num>
  <w:num w:numId="18">
    <w:abstractNumId w:val="9"/>
  </w:num>
  <w:num w:numId="19">
    <w:abstractNumId w:val="38"/>
  </w:num>
  <w:num w:numId="20">
    <w:abstractNumId w:val="4"/>
  </w:num>
  <w:num w:numId="21">
    <w:abstractNumId w:val="39"/>
  </w:num>
  <w:num w:numId="22">
    <w:abstractNumId w:val="3"/>
  </w:num>
  <w:num w:numId="23">
    <w:abstractNumId w:val="7"/>
  </w:num>
  <w:num w:numId="24">
    <w:abstractNumId w:val="16"/>
  </w:num>
  <w:num w:numId="25">
    <w:abstractNumId w:val="18"/>
  </w:num>
  <w:num w:numId="26">
    <w:abstractNumId w:val="13"/>
  </w:num>
  <w:num w:numId="27">
    <w:abstractNumId w:val="17"/>
  </w:num>
  <w:num w:numId="28">
    <w:abstractNumId w:val="6"/>
  </w:num>
  <w:num w:numId="29">
    <w:abstractNumId w:val="36"/>
  </w:num>
  <w:num w:numId="30">
    <w:abstractNumId w:val="34"/>
  </w:num>
  <w:num w:numId="31">
    <w:abstractNumId w:val="33"/>
  </w:num>
  <w:num w:numId="32">
    <w:abstractNumId w:val="31"/>
  </w:num>
  <w:num w:numId="33">
    <w:abstractNumId w:val="28"/>
  </w:num>
  <w:num w:numId="34">
    <w:abstractNumId w:val="2"/>
  </w:num>
  <w:num w:numId="35">
    <w:abstractNumId w:val="21"/>
  </w:num>
  <w:num w:numId="36">
    <w:abstractNumId w:val="29"/>
  </w:num>
  <w:num w:numId="37">
    <w:abstractNumId w:val="41"/>
  </w:num>
  <w:num w:numId="38">
    <w:abstractNumId w:val="35"/>
  </w:num>
  <w:num w:numId="39">
    <w:abstractNumId w:val="15"/>
  </w:num>
  <w:num w:numId="40">
    <w:abstractNumId w:val="24"/>
  </w:num>
  <w:num w:numId="41">
    <w:abstractNumId w:val="27"/>
  </w:num>
  <w:num w:numId="42">
    <w:abstractNumId w:val="5"/>
  </w:num>
  <w:num w:numId="43">
    <w:abstractNumId w:val="32"/>
  </w:num>
  <w:num w:numId="44">
    <w:abstractNumId w:val="30"/>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57"/>
    <w:rsid w:val="00010C31"/>
    <w:rsid w:val="0001689E"/>
    <w:rsid w:val="00017BBE"/>
    <w:rsid w:val="0002443C"/>
    <w:rsid w:val="00033820"/>
    <w:rsid w:val="0003395C"/>
    <w:rsid w:val="00044AD1"/>
    <w:rsid w:val="00072482"/>
    <w:rsid w:val="00090422"/>
    <w:rsid w:val="000A7FBC"/>
    <w:rsid w:val="000B4C34"/>
    <w:rsid w:val="000C0984"/>
    <w:rsid w:val="000C36FE"/>
    <w:rsid w:val="000C5E69"/>
    <w:rsid w:val="000E0760"/>
    <w:rsid w:val="000E35EE"/>
    <w:rsid w:val="000E4BF9"/>
    <w:rsid w:val="00100E47"/>
    <w:rsid w:val="00102701"/>
    <w:rsid w:val="00103531"/>
    <w:rsid w:val="00113789"/>
    <w:rsid w:val="001142D6"/>
    <w:rsid w:val="0013215C"/>
    <w:rsid w:val="0013345C"/>
    <w:rsid w:val="00135063"/>
    <w:rsid w:val="00141D29"/>
    <w:rsid w:val="001467FB"/>
    <w:rsid w:val="00161AAB"/>
    <w:rsid w:val="00186192"/>
    <w:rsid w:val="001918ED"/>
    <w:rsid w:val="00192157"/>
    <w:rsid w:val="001A3AD3"/>
    <w:rsid w:val="001A66D6"/>
    <w:rsid w:val="001B4A5C"/>
    <w:rsid w:val="001B4BB6"/>
    <w:rsid w:val="001C6D89"/>
    <w:rsid w:val="001D1790"/>
    <w:rsid w:val="001D5739"/>
    <w:rsid w:val="001E48F1"/>
    <w:rsid w:val="001E5332"/>
    <w:rsid w:val="001F0294"/>
    <w:rsid w:val="001F71D5"/>
    <w:rsid w:val="002055C9"/>
    <w:rsid w:val="002065B2"/>
    <w:rsid w:val="00223A23"/>
    <w:rsid w:val="00230D6C"/>
    <w:rsid w:val="00241CB3"/>
    <w:rsid w:val="00243A41"/>
    <w:rsid w:val="002544A7"/>
    <w:rsid w:val="00254F45"/>
    <w:rsid w:val="00260F17"/>
    <w:rsid w:val="00264AE3"/>
    <w:rsid w:val="002716AB"/>
    <w:rsid w:val="00274358"/>
    <w:rsid w:val="00281A86"/>
    <w:rsid w:val="002860F1"/>
    <w:rsid w:val="002C56BE"/>
    <w:rsid w:val="002D3FF1"/>
    <w:rsid w:val="002D586E"/>
    <w:rsid w:val="002D706A"/>
    <w:rsid w:val="002D7132"/>
    <w:rsid w:val="002E146D"/>
    <w:rsid w:val="002E3872"/>
    <w:rsid w:val="002E4CB9"/>
    <w:rsid w:val="002F00C4"/>
    <w:rsid w:val="002F6E30"/>
    <w:rsid w:val="003064EA"/>
    <w:rsid w:val="00307E8A"/>
    <w:rsid w:val="00315094"/>
    <w:rsid w:val="003210D9"/>
    <w:rsid w:val="0032625F"/>
    <w:rsid w:val="00326653"/>
    <w:rsid w:val="00330A00"/>
    <w:rsid w:val="003351EF"/>
    <w:rsid w:val="003531E4"/>
    <w:rsid w:val="00365697"/>
    <w:rsid w:val="003857E0"/>
    <w:rsid w:val="00390B3D"/>
    <w:rsid w:val="00396590"/>
    <w:rsid w:val="003A247D"/>
    <w:rsid w:val="003A3FD9"/>
    <w:rsid w:val="003B1EF2"/>
    <w:rsid w:val="00413AB1"/>
    <w:rsid w:val="00421ADA"/>
    <w:rsid w:val="00430E92"/>
    <w:rsid w:val="00453706"/>
    <w:rsid w:val="00457873"/>
    <w:rsid w:val="0048051E"/>
    <w:rsid w:val="004858EB"/>
    <w:rsid w:val="004C2223"/>
    <w:rsid w:val="004D1451"/>
    <w:rsid w:val="004E4A91"/>
    <w:rsid w:val="00506702"/>
    <w:rsid w:val="00520C7B"/>
    <w:rsid w:val="005400DA"/>
    <w:rsid w:val="00542024"/>
    <w:rsid w:val="0055751E"/>
    <w:rsid w:val="00565C37"/>
    <w:rsid w:val="00566B38"/>
    <w:rsid w:val="005703FA"/>
    <w:rsid w:val="00577DF9"/>
    <w:rsid w:val="00593155"/>
    <w:rsid w:val="005951E0"/>
    <w:rsid w:val="00597C0D"/>
    <w:rsid w:val="005C7E3F"/>
    <w:rsid w:val="005E3BE8"/>
    <w:rsid w:val="005F0965"/>
    <w:rsid w:val="005F2E44"/>
    <w:rsid w:val="006679A7"/>
    <w:rsid w:val="0067609C"/>
    <w:rsid w:val="00691132"/>
    <w:rsid w:val="00696EB2"/>
    <w:rsid w:val="006A5B5D"/>
    <w:rsid w:val="006C1FAE"/>
    <w:rsid w:val="006E4A60"/>
    <w:rsid w:val="006E7033"/>
    <w:rsid w:val="006F4F90"/>
    <w:rsid w:val="006F6348"/>
    <w:rsid w:val="00704A1B"/>
    <w:rsid w:val="007410CF"/>
    <w:rsid w:val="00774CD5"/>
    <w:rsid w:val="00791918"/>
    <w:rsid w:val="00792980"/>
    <w:rsid w:val="00795714"/>
    <w:rsid w:val="00796D50"/>
    <w:rsid w:val="007C109F"/>
    <w:rsid w:val="007D75FA"/>
    <w:rsid w:val="007E28BA"/>
    <w:rsid w:val="008050D9"/>
    <w:rsid w:val="00821B7B"/>
    <w:rsid w:val="0083039D"/>
    <w:rsid w:val="00832076"/>
    <w:rsid w:val="008607FA"/>
    <w:rsid w:val="0086641F"/>
    <w:rsid w:val="00874FB4"/>
    <w:rsid w:val="008750F0"/>
    <w:rsid w:val="00890052"/>
    <w:rsid w:val="008967DB"/>
    <w:rsid w:val="00896AD9"/>
    <w:rsid w:val="00897007"/>
    <w:rsid w:val="008A60D2"/>
    <w:rsid w:val="008C081E"/>
    <w:rsid w:val="008D2361"/>
    <w:rsid w:val="008D3832"/>
    <w:rsid w:val="008D666D"/>
    <w:rsid w:val="00901A43"/>
    <w:rsid w:val="00916DC2"/>
    <w:rsid w:val="00917521"/>
    <w:rsid w:val="009209A7"/>
    <w:rsid w:val="0093695B"/>
    <w:rsid w:val="009378B8"/>
    <w:rsid w:val="009544BD"/>
    <w:rsid w:val="0096341A"/>
    <w:rsid w:val="00965337"/>
    <w:rsid w:val="00995561"/>
    <w:rsid w:val="009B3F16"/>
    <w:rsid w:val="009C3CCD"/>
    <w:rsid w:val="009C51AA"/>
    <w:rsid w:val="009C5978"/>
    <w:rsid w:val="009E085D"/>
    <w:rsid w:val="009F2050"/>
    <w:rsid w:val="009F2F01"/>
    <w:rsid w:val="009F3F91"/>
    <w:rsid w:val="00A0399D"/>
    <w:rsid w:val="00A1236A"/>
    <w:rsid w:val="00A13CEA"/>
    <w:rsid w:val="00A40BD6"/>
    <w:rsid w:val="00A473E7"/>
    <w:rsid w:val="00A539B9"/>
    <w:rsid w:val="00A60C73"/>
    <w:rsid w:val="00A6337A"/>
    <w:rsid w:val="00A73858"/>
    <w:rsid w:val="00A7440C"/>
    <w:rsid w:val="00A809B5"/>
    <w:rsid w:val="00A85091"/>
    <w:rsid w:val="00A96854"/>
    <w:rsid w:val="00AA7B71"/>
    <w:rsid w:val="00AC5A5A"/>
    <w:rsid w:val="00AC5BE8"/>
    <w:rsid w:val="00AD0A66"/>
    <w:rsid w:val="00AD2960"/>
    <w:rsid w:val="00AD3F69"/>
    <w:rsid w:val="00AD6782"/>
    <w:rsid w:val="00AD77C7"/>
    <w:rsid w:val="00AE2B2C"/>
    <w:rsid w:val="00AE2BEB"/>
    <w:rsid w:val="00AF40DB"/>
    <w:rsid w:val="00B06A13"/>
    <w:rsid w:val="00B11765"/>
    <w:rsid w:val="00B223CD"/>
    <w:rsid w:val="00B43038"/>
    <w:rsid w:val="00B46F35"/>
    <w:rsid w:val="00B61C7E"/>
    <w:rsid w:val="00B66DC5"/>
    <w:rsid w:val="00B74584"/>
    <w:rsid w:val="00B77224"/>
    <w:rsid w:val="00B824BC"/>
    <w:rsid w:val="00B90F3E"/>
    <w:rsid w:val="00BA08CA"/>
    <w:rsid w:val="00BB56BA"/>
    <w:rsid w:val="00BC2827"/>
    <w:rsid w:val="00BC53D3"/>
    <w:rsid w:val="00BE68CF"/>
    <w:rsid w:val="00BE6CD2"/>
    <w:rsid w:val="00BF2292"/>
    <w:rsid w:val="00BF28BB"/>
    <w:rsid w:val="00C06453"/>
    <w:rsid w:val="00C072AC"/>
    <w:rsid w:val="00C0762E"/>
    <w:rsid w:val="00C13B4C"/>
    <w:rsid w:val="00C14BEB"/>
    <w:rsid w:val="00C16C26"/>
    <w:rsid w:val="00C22227"/>
    <w:rsid w:val="00C225B2"/>
    <w:rsid w:val="00C246FA"/>
    <w:rsid w:val="00C40547"/>
    <w:rsid w:val="00C55F11"/>
    <w:rsid w:val="00C713B3"/>
    <w:rsid w:val="00C84D54"/>
    <w:rsid w:val="00C8548D"/>
    <w:rsid w:val="00C85EA0"/>
    <w:rsid w:val="00CC440D"/>
    <w:rsid w:val="00CC5473"/>
    <w:rsid w:val="00CD00ED"/>
    <w:rsid w:val="00CF6A0C"/>
    <w:rsid w:val="00D102B4"/>
    <w:rsid w:val="00D1713A"/>
    <w:rsid w:val="00D52485"/>
    <w:rsid w:val="00D53A31"/>
    <w:rsid w:val="00D5425D"/>
    <w:rsid w:val="00D55623"/>
    <w:rsid w:val="00D56A4F"/>
    <w:rsid w:val="00D57438"/>
    <w:rsid w:val="00D801CC"/>
    <w:rsid w:val="00D8769D"/>
    <w:rsid w:val="00D94FA2"/>
    <w:rsid w:val="00D97414"/>
    <w:rsid w:val="00DA1FF3"/>
    <w:rsid w:val="00DA7223"/>
    <w:rsid w:val="00DD433D"/>
    <w:rsid w:val="00E03229"/>
    <w:rsid w:val="00E04319"/>
    <w:rsid w:val="00E0775B"/>
    <w:rsid w:val="00E110D3"/>
    <w:rsid w:val="00E31159"/>
    <w:rsid w:val="00E81635"/>
    <w:rsid w:val="00E82A6B"/>
    <w:rsid w:val="00E87543"/>
    <w:rsid w:val="00E904B0"/>
    <w:rsid w:val="00E95E2C"/>
    <w:rsid w:val="00EB4E46"/>
    <w:rsid w:val="00EE6736"/>
    <w:rsid w:val="00EF6F73"/>
    <w:rsid w:val="00F22E72"/>
    <w:rsid w:val="00F26C94"/>
    <w:rsid w:val="00F3781C"/>
    <w:rsid w:val="00F47CF5"/>
    <w:rsid w:val="00F53EF8"/>
    <w:rsid w:val="00F60AC9"/>
    <w:rsid w:val="00F60C6C"/>
    <w:rsid w:val="00F83A67"/>
    <w:rsid w:val="00FA1A39"/>
    <w:rsid w:val="00FA2E08"/>
    <w:rsid w:val="00FB239F"/>
    <w:rsid w:val="00FB54E7"/>
    <w:rsid w:val="00FB75AE"/>
    <w:rsid w:val="00FE092D"/>
    <w:rsid w:val="00FE328C"/>
    <w:rsid w:val="00FE3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FE725"/>
  <w15:docId w15:val="{61B92B53-ED4F-48FC-9CE3-B2C81109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F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95714"/>
    <w:pPr>
      <w:spacing w:after="160" w:line="259" w:lineRule="auto"/>
      <w:ind w:left="720"/>
      <w:contextualSpacing/>
    </w:pPr>
    <w:rPr>
      <w:rFonts w:ascii="Calibri" w:eastAsia="Calibri" w:hAnsi="Calibri" w:cs="Calibri"/>
      <w:color w:val="000000"/>
      <w:sz w:val="22"/>
      <w:szCs w:val="22"/>
    </w:rPr>
  </w:style>
  <w:style w:type="paragraph" w:styleId="BalloonText">
    <w:name w:val="Balloon Text"/>
    <w:basedOn w:val="Normal"/>
    <w:link w:val="BalloonTextChar"/>
    <w:uiPriority w:val="99"/>
    <w:semiHidden/>
    <w:unhideWhenUsed/>
    <w:rsid w:val="00B43038"/>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B43038"/>
    <w:rPr>
      <w:rFonts w:ascii="Segoe UI" w:eastAsia="Calibri" w:hAnsi="Segoe UI" w:cs="Segoe UI"/>
      <w:color w:val="000000"/>
      <w:sz w:val="18"/>
      <w:szCs w:val="18"/>
    </w:rPr>
  </w:style>
  <w:style w:type="paragraph" w:styleId="NoSpacing">
    <w:name w:val="No Spacing"/>
    <w:uiPriority w:val="1"/>
    <w:qFormat/>
    <w:rsid w:val="002E4CB9"/>
    <w:pPr>
      <w:spacing w:after="0" w:line="240" w:lineRule="auto"/>
    </w:pPr>
    <w:rPr>
      <w:rFonts w:ascii="Calibri" w:eastAsia="Calibri" w:hAnsi="Calibri" w:cs="Calibri"/>
      <w:color w:val="000000"/>
    </w:rPr>
  </w:style>
  <w:style w:type="paragraph" w:styleId="NormalWeb">
    <w:name w:val="Normal (Web)"/>
    <w:basedOn w:val="Normal"/>
    <w:uiPriority w:val="99"/>
    <w:semiHidden/>
    <w:unhideWhenUsed/>
    <w:rsid w:val="00F60AC9"/>
    <w:pPr>
      <w:spacing w:before="100" w:beforeAutospacing="1" w:after="100" w:afterAutospacing="1"/>
    </w:pPr>
  </w:style>
  <w:style w:type="table" w:styleId="TableGrid0">
    <w:name w:val="Table Grid"/>
    <w:basedOn w:val="TableNormal"/>
    <w:uiPriority w:val="39"/>
    <w:rsid w:val="00CD0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1068">
      <w:bodyDiv w:val="1"/>
      <w:marLeft w:val="0"/>
      <w:marRight w:val="0"/>
      <w:marTop w:val="0"/>
      <w:marBottom w:val="0"/>
      <w:divBdr>
        <w:top w:val="none" w:sz="0" w:space="0" w:color="auto"/>
        <w:left w:val="none" w:sz="0" w:space="0" w:color="auto"/>
        <w:bottom w:val="none" w:sz="0" w:space="0" w:color="auto"/>
        <w:right w:val="none" w:sz="0" w:space="0" w:color="auto"/>
      </w:divBdr>
    </w:div>
    <w:div w:id="139736946">
      <w:bodyDiv w:val="1"/>
      <w:marLeft w:val="0"/>
      <w:marRight w:val="0"/>
      <w:marTop w:val="0"/>
      <w:marBottom w:val="0"/>
      <w:divBdr>
        <w:top w:val="none" w:sz="0" w:space="0" w:color="auto"/>
        <w:left w:val="none" w:sz="0" w:space="0" w:color="auto"/>
        <w:bottom w:val="none" w:sz="0" w:space="0" w:color="auto"/>
        <w:right w:val="none" w:sz="0" w:space="0" w:color="auto"/>
      </w:divBdr>
    </w:div>
    <w:div w:id="154995817">
      <w:bodyDiv w:val="1"/>
      <w:marLeft w:val="0"/>
      <w:marRight w:val="0"/>
      <w:marTop w:val="0"/>
      <w:marBottom w:val="0"/>
      <w:divBdr>
        <w:top w:val="none" w:sz="0" w:space="0" w:color="auto"/>
        <w:left w:val="none" w:sz="0" w:space="0" w:color="auto"/>
        <w:bottom w:val="none" w:sz="0" w:space="0" w:color="auto"/>
        <w:right w:val="none" w:sz="0" w:space="0" w:color="auto"/>
      </w:divBdr>
    </w:div>
    <w:div w:id="198251805">
      <w:bodyDiv w:val="1"/>
      <w:marLeft w:val="0"/>
      <w:marRight w:val="0"/>
      <w:marTop w:val="0"/>
      <w:marBottom w:val="0"/>
      <w:divBdr>
        <w:top w:val="none" w:sz="0" w:space="0" w:color="auto"/>
        <w:left w:val="none" w:sz="0" w:space="0" w:color="auto"/>
        <w:bottom w:val="none" w:sz="0" w:space="0" w:color="auto"/>
        <w:right w:val="none" w:sz="0" w:space="0" w:color="auto"/>
      </w:divBdr>
    </w:div>
    <w:div w:id="283927853">
      <w:bodyDiv w:val="1"/>
      <w:marLeft w:val="0"/>
      <w:marRight w:val="0"/>
      <w:marTop w:val="0"/>
      <w:marBottom w:val="0"/>
      <w:divBdr>
        <w:top w:val="none" w:sz="0" w:space="0" w:color="auto"/>
        <w:left w:val="none" w:sz="0" w:space="0" w:color="auto"/>
        <w:bottom w:val="none" w:sz="0" w:space="0" w:color="auto"/>
        <w:right w:val="none" w:sz="0" w:space="0" w:color="auto"/>
      </w:divBdr>
    </w:div>
    <w:div w:id="290283027">
      <w:bodyDiv w:val="1"/>
      <w:marLeft w:val="0"/>
      <w:marRight w:val="0"/>
      <w:marTop w:val="0"/>
      <w:marBottom w:val="0"/>
      <w:divBdr>
        <w:top w:val="none" w:sz="0" w:space="0" w:color="auto"/>
        <w:left w:val="none" w:sz="0" w:space="0" w:color="auto"/>
        <w:bottom w:val="none" w:sz="0" w:space="0" w:color="auto"/>
        <w:right w:val="none" w:sz="0" w:space="0" w:color="auto"/>
      </w:divBdr>
    </w:div>
    <w:div w:id="356154519">
      <w:bodyDiv w:val="1"/>
      <w:marLeft w:val="0"/>
      <w:marRight w:val="0"/>
      <w:marTop w:val="0"/>
      <w:marBottom w:val="0"/>
      <w:divBdr>
        <w:top w:val="none" w:sz="0" w:space="0" w:color="auto"/>
        <w:left w:val="none" w:sz="0" w:space="0" w:color="auto"/>
        <w:bottom w:val="none" w:sz="0" w:space="0" w:color="auto"/>
        <w:right w:val="none" w:sz="0" w:space="0" w:color="auto"/>
      </w:divBdr>
    </w:div>
    <w:div w:id="467672713">
      <w:bodyDiv w:val="1"/>
      <w:marLeft w:val="0"/>
      <w:marRight w:val="0"/>
      <w:marTop w:val="0"/>
      <w:marBottom w:val="0"/>
      <w:divBdr>
        <w:top w:val="none" w:sz="0" w:space="0" w:color="auto"/>
        <w:left w:val="none" w:sz="0" w:space="0" w:color="auto"/>
        <w:bottom w:val="none" w:sz="0" w:space="0" w:color="auto"/>
        <w:right w:val="none" w:sz="0" w:space="0" w:color="auto"/>
      </w:divBdr>
    </w:div>
    <w:div w:id="726687647">
      <w:bodyDiv w:val="1"/>
      <w:marLeft w:val="0"/>
      <w:marRight w:val="0"/>
      <w:marTop w:val="0"/>
      <w:marBottom w:val="0"/>
      <w:divBdr>
        <w:top w:val="none" w:sz="0" w:space="0" w:color="auto"/>
        <w:left w:val="none" w:sz="0" w:space="0" w:color="auto"/>
        <w:bottom w:val="none" w:sz="0" w:space="0" w:color="auto"/>
        <w:right w:val="none" w:sz="0" w:space="0" w:color="auto"/>
      </w:divBdr>
    </w:div>
    <w:div w:id="748617831">
      <w:bodyDiv w:val="1"/>
      <w:marLeft w:val="0"/>
      <w:marRight w:val="0"/>
      <w:marTop w:val="0"/>
      <w:marBottom w:val="0"/>
      <w:divBdr>
        <w:top w:val="none" w:sz="0" w:space="0" w:color="auto"/>
        <w:left w:val="none" w:sz="0" w:space="0" w:color="auto"/>
        <w:bottom w:val="none" w:sz="0" w:space="0" w:color="auto"/>
        <w:right w:val="none" w:sz="0" w:space="0" w:color="auto"/>
      </w:divBdr>
    </w:div>
    <w:div w:id="1039210397">
      <w:bodyDiv w:val="1"/>
      <w:marLeft w:val="0"/>
      <w:marRight w:val="0"/>
      <w:marTop w:val="0"/>
      <w:marBottom w:val="0"/>
      <w:divBdr>
        <w:top w:val="none" w:sz="0" w:space="0" w:color="auto"/>
        <w:left w:val="none" w:sz="0" w:space="0" w:color="auto"/>
        <w:bottom w:val="none" w:sz="0" w:space="0" w:color="auto"/>
        <w:right w:val="none" w:sz="0" w:space="0" w:color="auto"/>
      </w:divBdr>
    </w:div>
    <w:div w:id="1164970907">
      <w:bodyDiv w:val="1"/>
      <w:marLeft w:val="0"/>
      <w:marRight w:val="0"/>
      <w:marTop w:val="0"/>
      <w:marBottom w:val="0"/>
      <w:divBdr>
        <w:top w:val="none" w:sz="0" w:space="0" w:color="auto"/>
        <w:left w:val="none" w:sz="0" w:space="0" w:color="auto"/>
        <w:bottom w:val="none" w:sz="0" w:space="0" w:color="auto"/>
        <w:right w:val="none" w:sz="0" w:space="0" w:color="auto"/>
      </w:divBdr>
    </w:div>
    <w:div w:id="1201161584">
      <w:bodyDiv w:val="1"/>
      <w:marLeft w:val="0"/>
      <w:marRight w:val="0"/>
      <w:marTop w:val="0"/>
      <w:marBottom w:val="0"/>
      <w:divBdr>
        <w:top w:val="none" w:sz="0" w:space="0" w:color="auto"/>
        <w:left w:val="none" w:sz="0" w:space="0" w:color="auto"/>
        <w:bottom w:val="none" w:sz="0" w:space="0" w:color="auto"/>
        <w:right w:val="none" w:sz="0" w:space="0" w:color="auto"/>
      </w:divBdr>
    </w:div>
    <w:div w:id="1204713871">
      <w:bodyDiv w:val="1"/>
      <w:marLeft w:val="0"/>
      <w:marRight w:val="0"/>
      <w:marTop w:val="0"/>
      <w:marBottom w:val="0"/>
      <w:divBdr>
        <w:top w:val="none" w:sz="0" w:space="0" w:color="auto"/>
        <w:left w:val="none" w:sz="0" w:space="0" w:color="auto"/>
        <w:bottom w:val="none" w:sz="0" w:space="0" w:color="auto"/>
        <w:right w:val="none" w:sz="0" w:space="0" w:color="auto"/>
      </w:divBdr>
    </w:div>
    <w:div w:id="1490251877">
      <w:bodyDiv w:val="1"/>
      <w:marLeft w:val="0"/>
      <w:marRight w:val="0"/>
      <w:marTop w:val="0"/>
      <w:marBottom w:val="0"/>
      <w:divBdr>
        <w:top w:val="none" w:sz="0" w:space="0" w:color="auto"/>
        <w:left w:val="none" w:sz="0" w:space="0" w:color="auto"/>
        <w:bottom w:val="none" w:sz="0" w:space="0" w:color="auto"/>
        <w:right w:val="none" w:sz="0" w:space="0" w:color="auto"/>
      </w:divBdr>
    </w:div>
    <w:div w:id="1521117124">
      <w:bodyDiv w:val="1"/>
      <w:marLeft w:val="0"/>
      <w:marRight w:val="0"/>
      <w:marTop w:val="0"/>
      <w:marBottom w:val="0"/>
      <w:divBdr>
        <w:top w:val="none" w:sz="0" w:space="0" w:color="auto"/>
        <w:left w:val="none" w:sz="0" w:space="0" w:color="auto"/>
        <w:bottom w:val="none" w:sz="0" w:space="0" w:color="auto"/>
        <w:right w:val="none" w:sz="0" w:space="0" w:color="auto"/>
      </w:divBdr>
    </w:div>
    <w:div w:id="1729302417">
      <w:bodyDiv w:val="1"/>
      <w:marLeft w:val="0"/>
      <w:marRight w:val="0"/>
      <w:marTop w:val="0"/>
      <w:marBottom w:val="0"/>
      <w:divBdr>
        <w:top w:val="none" w:sz="0" w:space="0" w:color="auto"/>
        <w:left w:val="none" w:sz="0" w:space="0" w:color="auto"/>
        <w:bottom w:val="none" w:sz="0" w:space="0" w:color="auto"/>
        <w:right w:val="none" w:sz="0" w:space="0" w:color="auto"/>
      </w:divBdr>
    </w:div>
    <w:div w:id="1777169491">
      <w:bodyDiv w:val="1"/>
      <w:marLeft w:val="0"/>
      <w:marRight w:val="0"/>
      <w:marTop w:val="0"/>
      <w:marBottom w:val="0"/>
      <w:divBdr>
        <w:top w:val="none" w:sz="0" w:space="0" w:color="auto"/>
        <w:left w:val="none" w:sz="0" w:space="0" w:color="auto"/>
        <w:bottom w:val="none" w:sz="0" w:space="0" w:color="auto"/>
        <w:right w:val="none" w:sz="0" w:space="0" w:color="auto"/>
      </w:divBdr>
    </w:div>
    <w:div w:id="2061245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82B015169D5448873CA1AB788C5F44" ma:contentTypeVersion="13" ma:contentTypeDescription="Create a new document." ma:contentTypeScope="" ma:versionID="df85086117af1a5b02345b6288cc7f00">
  <xsd:schema xmlns:xsd="http://www.w3.org/2001/XMLSchema" xmlns:xs="http://www.w3.org/2001/XMLSchema" xmlns:p="http://schemas.microsoft.com/office/2006/metadata/properties" xmlns:ns2="6fd78b14-c4b0-47e7-b368-ce227d2d4ea2" xmlns:ns3="80a61691-f665-419d-9a1b-20c49cb87db2" targetNamespace="http://schemas.microsoft.com/office/2006/metadata/properties" ma:root="true" ma:fieldsID="9ec6d0e30d16728ee9bc3f3649b9cebf" ns2:_="" ns3:_="">
    <xsd:import namespace="6fd78b14-c4b0-47e7-b368-ce227d2d4ea2"/>
    <xsd:import namespace="80a61691-f665-419d-9a1b-20c49cb87db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78b14-c4b0-47e7-b368-ce227d2d4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a61691-f665-419d-9a1b-20c49cb87d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344D5-AB43-4D36-B275-B0161F1A3C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226484-A865-45D0-9908-1F5C9C829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78b14-c4b0-47e7-b368-ce227d2d4ea2"/>
    <ds:schemaRef ds:uri="80a61691-f665-419d-9a1b-20c49cb87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A2A6F4-780B-440D-9879-969EDF02CC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2333</Words>
  <Characters>13302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Tod</dc:creator>
  <cp:keywords/>
  <cp:lastModifiedBy>S Pooley</cp:lastModifiedBy>
  <cp:revision>4</cp:revision>
  <cp:lastPrinted>2020-09-27T13:48:00Z</cp:lastPrinted>
  <dcterms:created xsi:type="dcterms:W3CDTF">2023-09-28T12:07:00Z</dcterms:created>
  <dcterms:modified xsi:type="dcterms:W3CDTF">2024-01-14T13:45:00Z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0x0101007082B015169D5448873CA1AB788C5F44</vt:lpwstr>
  </property>
</Properties>
</file>